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Look w:val="01E0" w:firstRow="1" w:lastRow="1" w:firstColumn="1" w:lastColumn="1" w:noHBand="0" w:noVBand="0"/>
      </w:tblPr>
      <w:tblGrid>
        <w:gridCol w:w="2835"/>
        <w:gridCol w:w="1526"/>
        <w:gridCol w:w="2835"/>
      </w:tblGrid>
      <w:tr w:rsidTr="006E5EFC">
        <w:tblPrEx>
          <w:tblW w:w="7196" w:type="dxa"/>
        </w:tblPrEx>
        <w:trPr>
          <w:cantSplit/>
          <w:trHeight w:val="360"/>
          <w:jc w:val="center"/>
          <w:bidiVisual/>
        </w:trPr>
        <w:tc>
          <w:tcPr>
            <w:tcW w:w="2835" w:type="dxa"/>
            <w:noWrap w:val="0"/>
          </w:tcPr>
          <w:p>
            <w:pPr>
              <w:spacing w:after="0" w:line="240" w:lineRule="auto"/>
              <w:ind w:left="0" w:right="0"/>
              <w:contextualSpacing/>
              <w:jc w:val="left"/>
              <w:rPr>
                <w:rFonts w:ascii="Traditional Arabic" w:hAnsi="Traditional Arabic" w:cs="Traditional Arabic"/>
                <w:b/>
                <w:bCs/>
                <w:sz w:val="20"/>
                <w:szCs w:val="20"/>
              </w:rPr>
            </w:pPr>
            <w:r w:rsidR="0068054A">
              <w:rPr>
                <w:rFonts w:ascii="Traditional Arabic" w:hAnsi="Traditional Arabic" w:cs="Traditional Arabic"/>
                <w:b/>
                <w:bCs/>
                <w:sz w:val="20"/>
                <w:szCs w:val="20"/>
                <w:rtl/>
              </w:rPr>
              <w:t xml:space="preserve">دولـ</w:t>
            </w:r>
            <w:r w:rsidR="0068054A">
              <w:rPr>
                <w:rFonts w:ascii="Traditional Arabic" w:hAnsi="Traditional Arabic" w:cs="Traditional Arabic"/>
                <w:b/>
                <w:bCs/>
                <w:sz w:val="20"/>
                <w:szCs w:val="20"/>
                <w:rtl/>
              </w:rPr>
              <w:t xml:space="preserve">ة</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الإمـارا</w:t>
            </w:r>
            <w:r w:rsidR="0068054A">
              <w:rPr>
                <w:rFonts w:ascii="Traditional Arabic" w:hAnsi="Traditional Arabic" w:cs="Traditional Arabic"/>
                <w:b/>
                <w:bCs/>
                <w:sz w:val="20"/>
                <w:szCs w:val="20"/>
                <w:rtl/>
              </w:rPr>
              <w:t xml:space="preserve">ت</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العـربي</w:t>
            </w:r>
            <w:r w:rsidR="0068054A">
              <w:rPr>
                <w:rFonts w:ascii="Traditional Arabic" w:hAnsi="Traditional Arabic" w:cs="Traditional Arabic"/>
                <w:b/>
                <w:bCs/>
                <w:sz w:val="20"/>
                <w:szCs w:val="20"/>
                <w:rtl/>
              </w:rPr>
              <w:t xml:space="preserve">ة</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56pt;visibility:visible;width:4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left"/>
              <w:rPr>
                <w:rFonts w:ascii="Traditional Arabic" w:hAnsi="Traditional Arabic" w:cs="Traditional Arabic"/>
                <w:sz w:val="20"/>
                <w:szCs w:val="20"/>
              </w:rPr>
            </w:pPr>
            <w:r w:rsidR="0068054A">
              <w:rPr>
                <w:rFonts w:ascii="Traditional Arabic" w:hAnsi="Traditional Arabic" w:cs="Traditional Arabic"/>
                <w:b/>
                <w:bCs/>
                <w:sz w:val="20"/>
                <w:szCs w:val="20"/>
                <w:rtl/>
              </w:rPr>
              <w:t xml:space="preserve">الجمعة</w:t>
            </w:r>
            <w:r w:rsidR="0068054A">
              <w:rPr>
                <w:rFonts w:ascii="Traditional Arabic" w:hAnsi="Traditional Arabic" w:cs="Traditional Arabic"/>
                <w:sz w:val="20"/>
                <w:szCs w:val="20"/>
                <w:rtl/>
              </w:rPr>
              <w:t xml:space="preserve">:</w:t>
            </w:r>
            <w:r w:rsidR="0068054A">
              <w:rPr>
                <w:rFonts w:hint="cs" w:ascii="Traditional Arabic" w:hAnsi="Traditional Arabic" w:cs="Traditional Arabic"/>
                <w:sz w:val="20"/>
                <w:szCs w:val="20"/>
                <w:rtl/>
              </w:rPr>
              <w:t xml:space="preserve"> </w:t>
            </w:r>
            <w:r w:rsidR="00463670">
              <w:rPr>
                <w:rFonts w:hint="cs" w:ascii="Traditional Arabic" w:hAnsi="Traditional Arabic" w:cs="Traditional Arabic"/>
                <w:sz w:val="20"/>
                <w:szCs w:val="20"/>
                <w:rtl/>
              </w:rPr>
              <w:t xml:space="preserve">23</w:t>
            </w:r>
            <w:r w:rsidR="0068054A">
              <w:rPr>
                <w:rFonts w:hint="cs" w:ascii="Traditional Arabic" w:hAnsi="Traditional Arabic" w:cs="Traditional Arabic"/>
                <w:sz w:val="20"/>
                <w:szCs w:val="20"/>
                <w:rtl/>
              </w:rPr>
              <w:t xml:space="preserve">مضا</w:t>
            </w:r>
            <w:r w:rsidR="0068054A">
              <w:rPr>
                <w:rFonts w:hint="cs" w:ascii="Traditional Arabic" w:hAnsi="Traditional Arabic" w:cs="Traditional Arabic"/>
                <w:sz w:val="20"/>
                <w:szCs w:val="20"/>
                <w:rtl/>
              </w:rPr>
              <w:t xml:space="preserve">ن</w:t>
            </w:r>
            <w:r w:rsidR="0068054A">
              <w:rPr>
                <w:rFonts w:hint="cs" w:ascii="Traditional Arabic" w:hAnsi="Traditional Arabic" w:cs="Traditional Arabic"/>
                <w:sz w:val="20"/>
                <w:szCs w:val="20"/>
                <w:rtl/>
              </w:rPr>
              <w:t xml:space="preserve"> 144</w:t>
            </w:r>
            <w:r w:rsidR="0068054A">
              <w:rPr>
                <w:rFonts w:hint="cs" w:ascii="Traditional Arabic" w:hAnsi="Traditional Arabic" w:cs="Traditional Arabic"/>
                <w:sz w:val="20"/>
                <w:szCs w:val="20"/>
                <w:rtl/>
              </w:rPr>
              <w:t xml:space="preserve">4</w:t>
            </w:r>
            <w:r w:rsidR="0068054A">
              <w:rPr>
                <w:rFonts w:hint="cs" w:ascii="Traditional Arabic" w:hAnsi="Traditional Arabic" w:cs="Traditional Arabic"/>
                <w:sz w:val="20"/>
                <w:szCs w:val="20"/>
                <w:rtl/>
              </w:rPr>
              <w:t xml:space="preserve">هـ</w:t>
            </w:r>
          </w:p>
        </w:tc>
      </w:tr>
      <w:tr w:rsidTr="006E5EFC">
        <w:tblPrEx>
          <w:tblW w:w="7196" w:type="dxa"/>
        </w:tblPrEx>
        <w:trPr>
          <w:cantSplit/>
          <w:trHeight w:val="241"/>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sz w:val="20"/>
                <w:szCs w:val="20"/>
              </w:rPr>
            </w:pPr>
            <w:r w:rsidR="0068054A">
              <w:rPr>
                <w:rFonts w:ascii="Traditional Arabic" w:hAnsi="Traditional Arabic" w:cs="Traditional Arabic"/>
                <w:sz w:val="20"/>
                <w:szCs w:val="20"/>
                <w:rtl/>
              </w:rPr>
              <w:t xml:space="preserve">الهيئ</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العام</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للشؤو</w:t>
            </w:r>
            <w:r w:rsidR="0068054A">
              <w:rPr>
                <w:rFonts w:ascii="Traditional Arabic" w:hAnsi="Traditional Arabic" w:cs="Traditional Arabic"/>
                <w:sz w:val="20"/>
                <w:szCs w:val="20"/>
                <w:rtl/>
              </w:rPr>
              <w:t xml:space="preserve">ن</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الإسلامي</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center"/>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sz w:val="20"/>
                <w:szCs w:val="20"/>
              </w:rPr>
            </w:pPr>
            <w:r w:rsidR="0068054A">
              <w:rPr>
                <w:rFonts w:ascii="Traditional Arabic" w:hAnsi="Traditional Arabic" w:cs="Traditional Arabic"/>
                <w:b/>
                <w:bCs/>
                <w:sz w:val="20"/>
                <w:szCs w:val="20"/>
                <w:rtl/>
              </w:rPr>
              <w:t xml:space="preserve">المواف</w:t>
            </w:r>
            <w:r w:rsidR="0068054A">
              <w:rPr>
                <w:rFonts w:ascii="Traditional Arabic" w:hAnsi="Traditional Arabic" w:cs="Traditional Arabic"/>
                <w:b/>
                <w:bCs/>
                <w:sz w:val="20"/>
                <w:szCs w:val="20"/>
                <w:rtl/>
              </w:rPr>
              <w:t xml:space="preserve">ق</w:t>
            </w:r>
            <w:r w:rsidR="0068054A">
              <w:rPr>
                <w:rFonts w:ascii="Traditional Arabic" w:hAnsi="Traditional Arabic" w:cs="Traditional Arabic"/>
                <w:b/>
                <w:bCs/>
                <w:sz w:val="20"/>
                <w:szCs w:val="20"/>
                <w:rtl/>
              </w:rPr>
              <w:t xml:space="preserve">: </w:t>
            </w:r>
            <w:r w:rsidR="00463670">
              <w:rPr>
                <w:rFonts w:hint="cs" w:ascii="Traditional Arabic" w:hAnsi="Traditional Arabic" w:cs="Traditional Arabic"/>
                <w:b/>
                <w:bCs/>
                <w:sz w:val="20"/>
                <w:szCs w:val="20"/>
                <w:rtl/>
              </w:rPr>
              <w:t xml:space="preserve">14</w:t>
            </w:r>
            <w:r w:rsidR="0068054A">
              <w:rPr>
                <w:rFonts w:hint="cs" w:ascii="Traditional Arabic" w:hAnsi="Traditional Arabic" w:cs="Traditional Arabic"/>
                <w:b/>
                <w:bCs/>
                <w:sz w:val="20"/>
                <w:szCs w:val="20"/>
                <w:rtl/>
              </w:rPr>
              <w:t xml:space="preserve">/</w:t>
            </w:r>
            <w:r w:rsidR="003524B2">
              <w:rPr>
                <w:rFonts w:hint="cs" w:ascii="Traditional Arabic" w:hAnsi="Traditional Arabic" w:cs="Traditional Arabic"/>
                <w:b/>
                <w:bCs/>
                <w:sz w:val="20"/>
                <w:szCs w:val="20"/>
                <w:rtl/>
              </w:rPr>
              <w:t xml:space="preserve">4</w:t>
            </w:r>
            <w:r w:rsidR="0068054A">
              <w:rPr>
                <w:rFonts w:hint="cs" w:ascii="Traditional Arabic" w:hAnsi="Traditional Arabic" w:cs="Traditional Arabic"/>
                <w:b/>
                <w:bCs/>
                <w:sz w:val="20"/>
                <w:szCs w:val="20"/>
                <w:rtl/>
              </w:rPr>
              <w:t xml:space="preserve">/202</w:t>
            </w:r>
            <w:r w:rsidR="0068054A">
              <w:rPr>
                <w:rFonts w:hint="cs" w:ascii="Traditional Arabic" w:hAnsi="Traditional Arabic" w:cs="Traditional Arabic"/>
                <w:b/>
                <w:bCs/>
                <w:sz w:val="20"/>
                <w:szCs w:val="20"/>
                <w:rtl/>
              </w:rPr>
              <w:t xml:space="preserve">3</w:t>
            </w:r>
            <w:r w:rsidR="0068054A">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bookmarkStart w:name="_Hlk128557643" w:id="0"/>
      <w:r w:rsidRPr="00FE1D77" w:rsidR="00FE1D77">
        <w:rPr>
          <w:rFonts w:ascii="Times New Roman" w:hAnsi="Times New Roman" w:cs="Times New Roman"/>
          <w:b/>
          <w:bCs/>
          <w:color w:val="C00000"/>
          <w:sz w:val="40"/>
          <w:szCs w:val="40"/>
          <w:lang w:bidi="ar-AE"/>
        </w:rPr>
        <w:t xml:space="preserve">The Night of Qadr: A Night of Peace and Forgiveness </w:t>
      </w:r>
    </w:p>
    <w:p>
      <w:pPr>
        <w:bidi w:val="0"/>
        <w:spacing w:after="0" w:line="240" w:lineRule="auto"/>
        <w:jc w:val="center"/>
        <w:rPr>
          <w:rFonts w:hint="cs" w:ascii="Times New Roman" w:hAnsi="Times New Roman" w:cs="Times New Roman"/>
          <w:color w:val="000000"/>
          <w:sz w:val="28"/>
          <w:szCs w:val="28"/>
          <w:rtl/>
          <w:lang w:bidi="ar-AE"/>
        </w:rPr>
      </w:pPr>
      <w:r w:rsidR="0005702A">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E14352" w:rsidR="00FE1D77">
        <w:rPr>
          <w:rFonts w:ascii="Times New Roman" w:hAnsi="Times New Roman" w:cs="Times New Roman"/>
          <w:color w:val="000000"/>
          <w:sz w:val="28"/>
          <w:szCs w:val="28"/>
          <w:lang w:bidi="ar-AE"/>
        </w:rPr>
        <w:t xml:space="preserve">All praises are due to Allah</w:t>
      </w:r>
      <w:r w:rsidR="00FE1D77">
        <w:rPr>
          <w:rFonts w:ascii="Times New Roman" w:hAnsi="Times New Roman" w:cs="Times New Roman"/>
          <w:color w:val="000000"/>
          <w:sz w:val="28"/>
          <w:szCs w:val="28"/>
          <w:lang w:bidi="ar-AE"/>
        </w:rPr>
        <w:t xml:space="preserve">, </w:t>
      </w:r>
      <w:r w:rsidR="00B03958">
        <w:rPr>
          <w:rFonts w:ascii="Times New Roman" w:hAnsi="Times New Roman" w:cs="Times New Roman"/>
          <w:color w:val="000000"/>
          <w:sz w:val="28"/>
          <w:szCs w:val="28"/>
          <w:lang w:bidi="ar-AE"/>
        </w:rPr>
        <w:t xml:space="preserve">who has singled out the last ten night</w:t>
      </w:r>
      <w:r w:rsidR="00B03958">
        <w:rPr>
          <w:rFonts w:ascii="Times New Roman" w:hAnsi="Times New Roman" w:cs="Times New Roman"/>
          <w:color w:val="000000"/>
          <w:sz w:val="28"/>
          <w:szCs w:val="28"/>
          <w:lang w:bidi="ar-AE"/>
        </w:rPr>
        <w:t xml:space="preserve">s of Ramadan for the blessed night of Qadr and who has made that night better than a thousand months. </w:t>
      </w:r>
      <w:r w:rsidR="00FE1D77">
        <w:rPr>
          <w:rFonts w:ascii="Times New Roman" w:hAnsi="Times New Roman" w:cs="Times New Roman"/>
          <w:color w:val="000000"/>
          <w:sz w:val="28"/>
          <w:szCs w:val="28"/>
          <w:lang w:bidi="ar-AE"/>
        </w:rPr>
        <w:t xml:space="preserve">O Allah,</w:t>
      </w:r>
      <w:r w:rsidRPr="00E14352" w:rsidR="00FE1D77">
        <w:rPr>
          <w:rFonts w:ascii="Times New Roman" w:hAnsi="Times New Roman" w:cs="Times New Roman"/>
          <w:color w:val="000000"/>
          <w:sz w:val="28"/>
          <w:szCs w:val="28"/>
          <w:lang w:bidi="ar-AE"/>
        </w:rPr>
        <w:t xml:space="preserve"> </w:t>
      </w:r>
      <w:r w:rsidR="00FE1D77">
        <w:rPr>
          <w:rFonts w:ascii="Times New Roman" w:hAnsi="Times New Roman" w:cs="Times New Roman"/>
          <w:color w:val="000000"/>
          <w:sz w:val="28"/>
          <w:szCs w:val="28"/>
          <w:lang w:bidi="ar-AE"/>
        </w:rPr>
        <w:t xml:space="preserve">our Lord, to You belongs all praise.</w:t>
      </w:r>
      <w:r w:rsidRPr="00E14352" w:rsidR="00FE1D77">
        <w:rPr>
          <w:rFonts w:ascii="Times New Roman" w:hAnsi="Times New Roman" w:cs="Times New Roman"/>
          <w:color w:val="000000"/>
          <w:sz w:val="28"/>
          <w:szCs w:val="28"/>
          <w:lang w:bidi="ar-AE"/>
        </w:rPr>
        <w:t xml:space="preserve"> </w:t>
      </w:r>
      <w:r w:rsidR="00FE1D77">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FE1D77">
        <w:rPr>
          <w:rFonts w:ascii="Times New Roman" w:hAnsi="Times New Roman" w:cs="Times New Roman"/>
          <w:color w:val="000000"/>
          <w:sz w:val="28"/>
          <w:szCs w:val="28"/>
          <w:lang w:bidi="ar-AE"/>
        </w:rPr>
        <w:t xml:space="preserve"> </w:t>
      </w:r>
      <w:r w:rsidR="00FE1D77">
        <w:rPr>
          <w:rFonts w:ascii="Times New Roman" w:hAnsi="Times New Roman" w:cs="Times New Roman"/>
          <w:color w:val="000000"/>
          <w:sz w:val="28"/>
          <w:szCs w:val="28"/>
          <w:lang w:bidi="ar-AE"/>
        </w:rPr>
        <w:t xml:space="preserve">We </w:t>
      </w:r>
      <w:r w:rsidR="00FE1D77">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eastAsia="Calibri" w:cs="Traditional Arabic"/>
          <w:sz w:val="40"/>
          <w:szCs w:val="40"/>
          <w:rtl/>
          <w:lang w:bidi="ar-AE"/>
        </w:rPr>
      </w:pPr>
      <w:r w:rsidR="00FE1D77">
        <w:rPr>
          <w:rFonts w:ascii="Times New Roman" w:hAnsi="Times New Roman" w:eastAsia="Calibri" w:cs="Times New Roman"/>
          <w:b/>
          <w:bCs/>
          <w:color w:val="000000"/>
          <w:sz w:val="28"/>
          <w:szCs w:val="28"/>
          <w:lang w:bidi="ar-AE"/>
        </w:rPr>
        <w:t xml:space="preserve">To Continue</w:t>
      </w:r>
      <w:r w:rsidR="00FE1D77">
        <w:rPr>
          <w:rFonts w:ascii="Times New Roman" w:hAnsi="Times New Roman" w:eastAsia="Calibri" w:cs="Times New Roman"/>
          <w:color w:val="000000"/>
          <w:sz w:val="28"/>
          <w:szCs w:val="28"/>
          <w:lang w:bidi="ar-AE"/>
        </w:rPr>
        <w:t xml:space="preserve">:</w:t>
      </w:r>
      <w:r w:rsidR="0005702A">
        <w:rPr>
          <w:rFonts w:ascii="Times New Roman" w:hAnsi="Times New Roman" w:eastAsia="Calibri" w:cs="Times New Roman"/>
          <w:color w:val="000000"/>
          <w:sz w:val="28"/>
          <w:szCs w:val="28"/>
          <w:lang w:bidi="ar-AE"/>
        </w:rPr>
        <w:t xml:space="preserve"> </w:t>
      </w:r>
      <w:r w:rsidR="00FE1D77">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05702A">
        <w:rPr>
          <w:rFonts w:ascii="Traditional Arabic" w:hAnsi="Traditional Arabic" w:eastAsia="Calibri" w:cs="Traditional Arabic"/>
          <w:b/>
          <w:bCs/>
          <w:sz w:val="40"/>
          <w:szCs w:val="40"/>
          <w:lang w:bidi="ar-AE"/>
        </w:rPr>
        <w:t xml:space="preserve"> </w:t>
      </w:r>
      <w:r w:rsidRPr="008E7FE4" w:rsidR="0005702A">
        <w:rPr>
          <w:rFonts w:ascii="Traditional Arabic" w:hAnsi="Traditional Arabic" w:eastAsia="Calibri" w:cs="Traditional Arabic"/>
          <w:b/>
          <w:bCs/>
          <w:sz w:val="40"/>
          <w:szCs w:val="40"/>
          <w:rtl/>
          <w:lang w:bidi="ar-AE"/>
        </w:rPr>
        <w:t xml:space="preserve">ي</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ا</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أ</w:t>
      </w:r>
      <w:r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يُّه</w:t>
      </w:r>
      <w:r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ا</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ال</w:t>
      </w:r>
      <w:r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ذِين</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آمَنُو</w:t>
      </w:r>
      <w:r w:rsidRPr="008E7FE4" w:rsidR="0005702A">
        <w:rPr>
          <w:rFonts w:ascii="Traditional Arabic" w:hAnsi="Traditional Arabic" w:eastAsia="Calibri" w:cs="Traditional Arabic"/>
          <w:b/>
          <w:bCs/>
          <w:sz w:val="40"/>
          <w:szCs w:val="40"/>
          <w:rtl/>
          <w:lang w:bidi="ar-AE"/>
        </w:rPr>
        <w:t xml:space="preserve">ا</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كُتِب</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ع</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ل</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ي</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كُم</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الصِّيام</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كَمَ</w:t>
      </w:r>
      <w:r w:rsidRPr="008E7FE4" w:rsidR="0005702A">
        <w:rPr>
          <w:rFonts w:ascii="Traditional Arabic" w:hAnsi="Traditional Arabic" w:eastAsia="Calibri" w:cs="Traditional Arabic"/>
          <w:b/>
          <w:bCs/>
          <w:sz w:val="40"/>
          <w:szCs w:val="40"/>
          <w:rtl/>
          <w:lang w:bidi="ar-AE"/>
        </w:rPr>
        <w:t xml:space="preserve">ا</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كُتِب</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عَلَ</w:t>
      </w:r>
      <w:r w:rsidRPr="008E7FE4" w:rsidR="0005702A">
        <w:rPr>
          <w:rFonts w:ascii="Traditional Arabic" w:hAnsi="Traditional Arabic" w:eastAsia="Calibri" w:cs="Traditional Arabic"/>
          <w:b/>
          <w:bCs/>
          <w:sz w:val="40"/>
          <w:szCs w:val="40"/>
          <w:rtl/>
          <w:lang w:bidi="ar-AE"/>
        </w:rPr>
        <w:t xml:space="preserve">ى</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ال</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ذ</w:t>
      </w:r>
      <w:r w:rsidRPr="008E7FE4" w:rsidR="0005702A">
        <w:rPr>
          <w:rFonts w:hint="c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ين</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مِن</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قَبْلِكُم</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لَعَلَّكُم</w:t>
      </w:r>
      <w:r w:rsidRPr="008E7FE4" w:rsidR="0005702A">
        <w:rPr>
          <w:rFonts w:ascii="Traditional Arabic" w:hAnsi="Traditional Arabic" w:eastAsia="Calibri" w:cs="Traditional Arabic"/>
          <w:b/>
          <w:bCs/>
          <w:sz w:val="40"/>
          <w:szCs w:val="40"/>
          <w:rtl/>
          <w:lang w:bidi="ar-AE"/>
        </w:rPr>
        <w:t xml:space="preserve">ْ</w:t>
      </w:r>
      <w:r w:rsidRPr="008E7FE4" w:rsidR="0005702A">
        <w:rPr>
          <w:rFonts w:ascii="Traditional Arabic" w:hAnsi="Traditional Arabic" w:eastAsia="Calibri" w:cs="Traditional Arabic"/>
          <w:b/>
          <w:bCs/>
          <w:sz w:val="40"/>
          <w:szCs w:val="40"/>
          <w:rtl/>
          <w:lang w:bidi="ar-AE"/>
        </w:rPr>
        <w:t xml:space="preserve"> </w:t>
      </w:r>
      <w:r w:rsidRPr="008E7FE4" w:rsidR="0005702A">
        <w:rPr>
          <w:rFonts w:ascii="Traditional Arabic" w:hAnsi="Traditional Arabic" w:eastAsia="Calibri" w:cs="Traditional Arabic"/>
          <w:b/>
          <w:bCs/>
          <w:sz w:val="40"/>
          <w:szCs w:val="40"/>
          <w:rtl/>
          <w:lang w:bidi="ar-AE"/>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AF6B15" w:rsidR="0005702A">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 become righteous </w:t>
      </w:r>
      <w:r w:rsidRPr="00C91554" w:rsidR="0005702A">
        <w:rPr>
          <w:rFonts w:ascii="Times New Roman" w:hAnsi="Times New Roman" w:eastAsia="Calibri" w:cs="Times New Roman"/>
          <w:color w:val="000000"/>
          <w:sz w:val="28"/>
          <w:szCs w:val="28"/>
          <w:lang w:bidi="ar-AE"/>
        </w:rPr>
        <w:t xml:space="preserve">[Qur'a</w:t>
      </w:r>
      <w:r w:rsidRPr="00C91554" w:rsidR="0005702A">
        <w:rPr>
          <w:rFonts w:ascii="Times New Roman" w:hAnsi="Times New Roman" w:eastAsia="Calibri" w:cs="Times New Roman"/>
          <w:color w:val="000000"/>
          <w:sz w:val="28"/>
          <w:szCs w:val="28"/>
          <w:lang w:bidi="ar-AE"/>
        </w:rPr>
        <w:t xml:space="preserve">n:</w:t>
      </w:r>
      <w:r w:rsidR="0005702A">
        <w:rPr>
          <w:rFonts w:ascii="Times New Roman" w:hAnsi="Times New Roman" w:eastAsia="Calibri" w:cs="Times New Roman"/>
          <w:color w:val="000000"/>
          <w:sz w:val="28"/>
          <w:szCs w:val="28"/>
          <w:lang w:bidi="ar-AE"/>
        </w:rPr>
        <w:t xml:space="preserve"> 2</w:t>
      </w:r>
      <w:r w:rsidRPr="00C91554" w:rsidR="0005702A">
        <w:rPr>
          <w:rFonts w:ascii="Times New Roman" w:hAnsi="Times New Roman" w:eastAsia="Calibri" w:cs="Times New Roman"/>
          <w:color w:val="000000"/>
          <w:sz w:val="28"/>
          <w:szCs w:val="28"/>
          <w:lang w:bidi="ar-AE"/>
        </w:rPr>
        <w:t xml:space="preserve">:</w:t>
      </w:r>
      <w:r w:rsidR="0005702A">
        <w:rPr>
          <w:rFonts w:ascii="Times New Roman" w:hAnsi="Times New Roman" w:eastAsia="Calibri" w:cs="Times New Roman"/>
          <w:color w:val="000000"/>
          <w:sz w:val="28"/>
          <w:szCs w:val="28"/>
          <w:lang w:bidi="ar-AE"/>
        </w:rPr>
        <w:t xml:space="preserve">183</w:t>
      </w:r>
      <w:r w:rsidRPr="00C91554" w:rsidR="0005702A">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color w:val="000000"/>
          <w:sz w:val="40"/>
          <w:szCs w:val="40"/>
        </w:rPr>
      </w:pPr>
      <w:r w:rsidR="00B03958">
        <w:rPr>
          <w:rFonts w:ascii="Times New Roman" w:hAnsi="Times New Roman" w:eastAsia="Calibri" w:cs="Times New Roman"/>
          <w:b/>
          <w:bCs/>
          <w:color w:val="000000"/>
          <w:sz w:val="28"/>
          <w:szCs w:val="28"/>
          <w:lang w:bidi="ar-AE"/>
        </w:rPr>
        <w:t xml:space="preserve">O You who are Fasting:</w:t>
      </w:r>
      <w:r w:rsidR="0005702A">
        <w:rPr>
          <w:rFonts w:ascii="Times New Roman" w:hAnsi="Times New Roman" w:eastAsia="Calibri" w:cs="Times New Roman"/>
          <w:b/>
          <w:bCs/>
          <w:color w:val="000000"/>
          <w:sz w:val="28"/>
          <w:szCs w:val="28"/>
          <w:lang w:bidi="ar-AE"/>
        </w:rPr>
        <w:t xml:space="preserve"> </w:t>
      </w:r>
      <w:bookmarkEnd w:id="0"/>
      <w:r w:rsidRPr="00ED3313" w:rsidR="00E403E3">
        <w:rPr>
          <w:rFonts w:ascii="Times New Roman" w:hAnsi="Times New Roman" w:eastAsia="Calibri" w:cs="Times New Roman"/>
          <w:color w:val="000000"/>
          <w:sz w:val="28"/>
          <w:szCs w:val="28"/>
          <w:lang w:bidi="ar-AE"/>
        </w:rPr>
        <w:t xml:space="preserve">Allah tells us:</w:t>
      </w:r>
      <w:r w:rsidR="0005702A">
        <w:rPr>
          <w:rFonts w:ascii="Times New Roman" w:hAnsi="Times New Roman" w:eastAsia="Calibri" w:cs="Times New Roman"/>
          <w:color w:val="000000"/>
          <w:sz w:val="28"/>
          <w:szCs w:val="28"/>
          <w:lang w:bidi="ar-AE"/>
        </w:rPr>
        <w:t xml:space="preserve"> </w:t>
      </w:r>
      <w:r w:rsidRPr="00FA6F6B" w:rsidR="002C3ADE">
        <w:rPr>
          <w:rFonts w:ascii="Traditional Arabic" w:hAnsi="Traditional Arabic" w:cs="Traditional Arabic"/>
          <w:b/>
          <w:bCs/>
          <w:color w:val="000000"/>
          <w:sz w:val="40"/>
          <w:szCs w:val="40"/>
          <w:rtl/>
        </w:rPr>
        <w:t xml:space="preserve">إِنَّ</w:t>
      </w:r>
      <w:r w:rsidRPr="00FA6F6B" w:rsidR="002C3ADE">
        <w:rPr>
          <w:rFonts w:ascii="Traditional Arabic" w:hAnsi="Traditional Arabic" w:cs="Traditional Arabic"/>
          <w:b/>
          <w:bCs/>
          <w:color w:val="000000"/>
          <w:sz w:val="40"/>
          <w:szCs w:val="40"/>
          <w:rtl/>
        </w:rPr>
        <w:t xml:space="preserve">ا</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أَنْزَل</w:t>
      </w:r>
      <w:r w:rsidR="002C3ADE">
        <w:rPr>
          <w:rFonts w:ascii="Traditional Arabic" w:hAnsi="Traditional Arabic" w:cs="Traditional Arabic"/>
          <w:b/>
          <w:bCs/>
          <w:color w:val="000000"/>
          <w:sz w:val="40"/>
          <w:szCs w:val="40"/>
          <w:rtl/>
        </w:rPr>
        <w:t xml:space="preserve">ْنَاه</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فِ</w:t>
      </w:r>
      <w:r w:rsidR="002C3ADE">
        <w:rPr>
          <w:rFonts w:ascii="Traditional Arabic" w:hAnsi="Traditional Arabic" w:cs="Traditional Arabic"/>
          <w:b/>
          <w:bCs/>
          <w:color w:val="000000"/>
          <w:sz w:val="40"/>
          <w:szCs w:val="40"/>
          <w:rtl/>
        </w:rPr>
        <w:t xml:space="preserve">ي</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لَيْلَة</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الْقَدْرِ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وَمَ</w:t>
      </w:r>
      <w:r w:rsidRPr="00FA6F6B" w:rsidR="002C3ADE">
        <w:rPr>
          <w:rFonts w:ascii="Traditional Arabic" w:hAnsi="Traditional Arabic" w:cs="Traditional Arabic"/>
          <w:b/>
          <w:bCs/>
          <w:color w:val="000000"/>
          <w:sz w:val="40"/>
          <w:szCs w:val="40"/>
          <w:rtl/>
        </w:rPr>
        <w:t xml:space="preserve">ا</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أ</w:t>
      </w:r>
      <w:r w:rsidR="002C3ADE">
        <w:rPr>
          <w:rFonts w:ascii="Traditional Arabic" w:hAnsi="Traditional Arabic" w:cs="Traditional Arabic"/>
          <w:b/>
          <w:bCs/>
          <w:color w:val="000000"/>
          <w:sz w:val="40"/>
          <w:szCs w:val="40"/>
          <w:rtl/>
        </w:rPr>
        <w:t xml:space="preserve">َدْرَاك</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مَ</w:t>
      </w:r>
      <w:r w:rsidR="002C3ADE">
        <w:rPr>
          <w:rFonts w:ascii="Traditional Arabic" w:hAnsi="Traditional Arabic" w:cs="Traditional Arabic"/>
          <w:b/>
          <w:bCs/>
          <w:color w:val="000000"/>
          <w:sz w:val="40"/>
          <w:szCs w:val="40"/>
          <w:rtl/>
        </w:rPr>
        <w:t xml:space="preserve">ا</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لَيْلَة</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الْقَدْرِ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لَيْلَة</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الْقَدْر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خَيْر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مِن</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أَلْف</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شَهْ</w:t>
      </w:r>
      <w:r w:rsidR="002C3ADE">
        <w:rPr>
          <w:rFonts w:ascii="Traditional Arabic" w:hAnsi="Traditional Arabic" w:cs="Traditional Arabic"/>
          <w:b/>
          <w:bCs/>
          <w:color w:val="000000"/>
          <w:sz w:val="40"/>
          <w:szCs w:val="40"/>
          <w:rtl/>
        </w:rPr>
        <w:t xml:space="preserve">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تَنَزَّل</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الْمَلَائِكَة</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وَالرُّوح</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فِيهَ</w:t>
      </w:r>
      <w:r w:rsidRPr="00FA6F6B" w:rsidR="002C3ADE">
        <w:rPr>
          <w:rFonts w:ascii="Traditional Arabic" w:hAnsi="Traditional Arabic" w:cs="Traditional Arabic"/>
          <w:b/>
          <w:bCs/>
          <w:color w:val="000000"/>
          <w:sz w:val="40"/>
          <w:szCs w:val="40"/>
          <w:rtl/>
        </w:rPr>
        <w:t xml:space="preserve">ا</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بِإِذ</w:t>
      </w:r>
      <w:r w:rsidR="002C3ADE">
        <w:rPr>
          <w:rFonts w:ascii="Traditional Arabic" w:hAnsi="Traditional Arabic" w:cs="Traditional Arabic"/>
          <w:b/>
          <w:bCs/>
          <w:color w:val="000000"/>
          <w:sz w:val="40"/>
          <w:szCs w:val="40"/>
          <w:rtl/>
        </w:rPr>
        <w:t xml:space="preserve">ْن</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رَبِّهِم</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مِن</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كُلّ</w:t>
      </w:r>
      <w:r w:rsidR="002C3ADE">
        <w:rPr>
          <w:rFonts w:ascii="Traditional Arabic" w:hAnsi="Traditional Arabic" w:cs="Traditional Arabic"/>
          <w:b/>
          <w:bCs/>
          <w:color w:val="000000"/>
          <w:sz w:val="40"/>
          <w:szCs w:val="40"/>
          <w:rtl/>
        </w:rPr>
        <w:t xml:space="preserve">ِ</w:t>
      </w:r>
      <w:r w:rsidR="002C3ADE">
        <w:rPr>
          <w:rFonts w:ascii="Traditional Arabic" w:hAnsi="Traditional Arabic" w:cs="Traditional Arabic"/>
          <w:b/>
          <w:bCs/>
          <w:color w:val="000000"/>
          <w:sz w:val="40"/>
          <w:szCs w:val="40"/>
          <w:rtl/>
        </w:rPr>
        <w:t xml:space="preserve"> </w:t>
      </w:r>
      <w:r w:rsidR="002C3ADE">
        <w:rPr>
          <w:rFonts w:ascii="Traditional Arabic" w:hAnsi="Traditional Arabic" w:cs="Traditional Arabic"/>
          <w:b/>
          <w:bCs/>
          <w:color w:val="000000"/>
          <w:sz w:val="40"/>
          <w:szCs w:val="40"/>
          <w:rtl/>
        </w:rPr>
        <w:t xml:space="preserve">أَمْرٍ</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سَلَام</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هِي</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حَتَّ</w:t>
      </w:r>
      <w:r w:rsidRPr="00FA6F6B" w:rsidR="002C3ADE">
        <w:rPr>
          <w:rFonts w:ascii="Traditional Arabic" w:hAnsi="Traditional Arabic" w:cs="Traditional Arabic"/>
          <w:b/>
          <w:bCs/>
          <w:color w:val="000000"/>
          <w:sz w:val="40"/>
          <w:szCs w:val="40"/>
          <w:rtl/>
        </w:rPr>
        <w:t xml:space="preserve">ى</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مَطْلَع</w:t>
      </w:r>
      <w:r w:rsidRPr="00FA6F6B" w:rsidR="002C3ADE">
        <w:rPr>
          <w:rFonts w:ascii="Traditional Arabic" w:hAnsi="Traditional Arabic" w:cs="Traditional Arabic"/>
          <w:b/>
          <w:bCs/>
          <w:color w:val="000000"/>
          <w:sz w:val="40"/>
          <w:szCs w:val="40"/>
          <w:rtl/>
        </w:rPr>
        <w:t xml:space="preserve">ِ</w:t>
      </w:r>
      <w:r w:rsidRPr="00FA6F6B" w:rsidR="002C3ADE">
        <w:rPr>
          <w:rFonts w:ascii="Traditional Arabic" w:hAnsi="Traditional Arabic" w:cs="Traditional Arabic"/>
          <w:b/>
          <w:bCs/>
          <w:color w:val="000000"/>
          <w:sz w:val="40"/>
          <w:szCs w:val="40"/>
          <w:rtl/>
        </w:rPr>
        <w:t xml:space="preserve"> </w:t>
      </w:r>
      <w:r w:rsidRPr="00FA6F6B" w:rsidR="002C3ADE">
        <w:rPr>
          <w:rFonts w:ascii="Traditional Arabic" w:hAnsi="Traditional Arabic" w:cs="Traditional Arabic"/>
          <w:b/>
          <w:bCs/>
          <w:color w:val="000000"/>
          <w:sz w:val="40"/>
          <w:szCs w:val="40"/>
          <w:rtl/>
        </w:rPr>
        <w:t xml:space="preserve">الْفَجْرِ</w:t>
      </w:r>
    </w:p>
    <w:p>
      <w:pPr>
        <w:bidi w:val="0"/>
        <w:spacing w:after="0" w:line="240" w:lineRule="auto"/>
        <w:jc w:val="center"/>
        <w:rPr>
          <w:rFonts w:ascii="Times New Roman" w:hAnsi="Times New Roman" w:eastAsia="Calibri" w:cs="Times New Roman"/>
          <w:b/>
          <w:bCs/>
          <w:color w:val="000000"/>
          <w:sz w:val="28"/>
          <w:szCs w:val="28"/>
          <w:lang w:bidi="ar-AE"/>
        </w:rPr>
      </w:pPr>
      <w:r w:rsidRPr="002C3ADE" w:rsidR="002C3ADE">
        <w:rPr>
          <w:rFonts w:ascii="Times New Roman" w:hAnsi="Times New Roman" w:eastAsia="Calibri" w:cs="Times New Roman"/>
          <w:b/>
          <w:bCs/>
          <w:color w:val="000000"/>
          <w:sz w:val="28"/>
          <w:szCs w:val="28"/>
          <w:lang w:bidi="ar-AE"/>
        </w:rPr>
        <w:t xml:space="preserve">Indeed, We sent the Qur'an down during the Night of Decree</w:t>
      </w:r>
      <w:r w:rsidR="002C3ADE">
        <w:rPr>
          <w:rFonts w:ascii="Times New Roman" w:hAnsi="Times New Roman" w:eastAsia="Calibri" w:cs="Times New Roman"/>
          <w:b/>
          <w:bCs/>
          <w:color w:val="000000"/>
          <w:sz w:val="28"/>
          <w:szCs w:val="28"/>
          <w:lang w:bidi="ar-AE"/>
        </w:rPr>
        <w:t xml:space="preserve"> * </w:t>
      </w:r>
      <w:r w:rsidRPr="002C3ADE" w:rsidR="002C3ADE">
        <w:rPr>
          <w:rFonts w:ascii="Times New Roman" w:hAnsi="Times New Roman" w:eastAsia="Calibri" w:cs="Times New Roman"/>
          <w:b/>
          <w:bCs/>
          <w:color w:val="000000"/>
          <w:sz w:val="28"/>
          <w:szCs w:val="28"/>
          <w:lang w:bidi="ar-AE"/>
        </w:rPr>
        <w:t xml:space="preserve">And what can make you know what is the Night of Decree?</w:t>
      </w:r>
      <w:r w:rsidR="002C3ADE">
        <w:rPr>
          <w:rFonts w:ascii="Times New Roman" w:hAnsi="Times New Roman" w:eastAsia="Calibri" w:cs="Times New Roman"/>
          <w:b/>
          <w:bCs/>
          <w:color w:val="000000"/>
          <w:sz w:val="28"/>
          <w:szCs w:val="28"/>
          <w:lang w:bidi="ar-AE"/>
        </w:rPr>
        <w:t xml:space="preserve"> * </w:t>
      </w:r>
      <w:r w:rsidRPr="002C3ADE" w:rsidR="002C3ADE">
        <w:rPr>
          <w:rFonts w:ascii="Times New Roman" w:hAnsi="Times New Roman" w:eastAsia="Calibri" w:cs="Times New Roman"/>
          <w:b/>
          <w:bCs/>
          <w:color w:val="000000"/>
          <w:sz w:val="28"/>
          <w:szCs w:val="28"/>
          <w:lang w:bidi="ar-AE"/>
        </w:rPr>
        <w:t xml:space="preserve">The Night of Decree is better than a thousand months.</w:t>
      </w:r>
      <w:r w:rsidR="002C3ADE">
        <w:rPr>
          <w:rFonts w:ascii="Times New Roman" w:hAnsi="Times New Roman" w:eastAsia="Calibri" w:cs="Times New Roman"/>
          <w:b/>
          <w:bCs/>
          <w:color w:val="000000"/>
          <w:sz w:val="28"/>
          <w:szCs w:val="28"/>
          <w:lang w:bidi="ar-AE"/>
        </w:rPr>
        <w:t xml:space="preserve"> * </w:t>
      </w:r>
      <w:r w:rsidRPr="002C3ADE" w:rsidR="002C3ADE">
        <w:rPr>
          <w:rFonts w:ascii="Times New Roman" w:hAnsi="Times New Roman" w:eastAsia="Calibri" w:cs="Times New Roman"/>
          <w:b/>
          <w:bCs/>
          <w:color w:val="000000"/>
          <w:sz w:val="28"/>
          <w:szCs w:val="28"/>
          <w:lang w:bidi="ar-AE"/>
        </w:rPr>
        <w:t xml:space="preserve">The angels and the Spirit descend t</w:t>
      </w:r>
      <w:r w:rsidRPr="002C3ADE" w:rsidR="002C3ADE">
        <w:rPr>
          <w:rFonts w:ascii="Times New Roman" w:hAnsi="Times New Roman" w:eastAsia="Calibri" w:cs="Times New Roman"/>
          <w:b/>
          <w:bCs/>
          <w:color w:val="000000"/>
          <w:sz w:val="28"/>
          <w:szCs w:val="28"/>
          <w:lang w:bidi="ar-AE"/>
        </w:rPr>
        <w:t xml:space="preserve">herein by permission of their Lord for every matter. </w:t>
      </w:r>
      <w:r w:rsidR="002C3ADE">
        <w:rPr>
          <w:rFonts w:ascii="Times New Roman" w:hAnsi="Times New Roman" w:eastAsia="Calibri" w:cs="Times New Roman"/>
          <w:b/>
          <w:bCs/>
          <w:color w:val="000000"/>
          <w:sz w:val="28"/>
          <w:szCs w:val="28"/>
          <w:lang w:bidi="ar-AE"/>
        </w:rPr>
        <w:t xml:space="preserve">*</w:t>
      </w:r>
      <w:r w:rsidRPr="002C3ADE" w:rsidR="002C3ADE">
        <w:rPr>
          <w:rFonts w:ascii="Times New Roman" w:hAnsi="Times New Roman" w:eastAsia="Calibri" w:cs="Times New Roman"/>
          <w:b/>
          <w:bCs/>
          <w:color w:val="000000"/>
          <w:sz w:val="28"/>
          <w:szCs w:val="28"/>
          <w:lang w:bidi="ar-AE"/>
        </w:rPr>
        <w:t xml:space="preserve">Peace it is until the emergence of dawn.</w:t>
      </w:r>
      <w:r w:rsidR="002C3ADE">
        <w:rPr>
          <w:rFonts w:ascii="Times New Roman" w:hAnsi="Times New Roman" w:eastAsia="Calibri" w:cs="Times New Roman"/>
          <w:b/>
          <w:bCs/>
          <w:color w:val="000000"/>
          <w:sz w:val="28"/>
          <w:szCs w:val="28"/>
          <w:lang w:bidi="ar-AE"/>
        </w:rPr>
        <w:t xml:space="preserve"> </w:t>
      </w:r>
      <w:r w:rsidRPr="00C91554" w:rsidR="002C3ADE">
        <w:rPr>
          <w:rFonts w:ascii="Times New Roman" w:hAnsi="Times New Roman" w:eastAsia="Calibri" w:cs="Times New Roman"/>
          <w:color w:val="000000"/>
          <w:sz w:val="28"/>
          <w:szCs w:val="28"/>
          <w:lang w:bidi="ar-AE"/>
        </w:rPr>
        <w:t xml:space="preserve">[Qur'an:</w:t>
      </w:r>
      <w:r w:rsidR="002C3ADE">
        <w:rPr>
          <w:rFonts w:ascii="Times New Roman" w:hAnsi="Times New Roman" w:eastAsia="Calibri" w:cs="Times New Roman"/>
          <w:color w:val="000000"/>
          <w:sz w:val="28"/>
          <w:szCs w:val="28"/>
          <w:lang w:bidi="ar-AE"/>
        </w:rPr>
        <w:t xml:space="preserve"> 97</w:t>
      </w:r>
      <w:r w:rsidRPr="00C91554" w:rsidR="002C3ADE">
        <w:rPr>
          <w:rFonts w:ascii="Times New Roman" w:hAnsi="Times New Roman" w:eastAsia="Calibri" w:cs="Times New Roman"/>
          <w:color w:val="000000"/>
          <w:sz w:val="28"/>
          <w:szCs w:val="28"/>
          <w:lang w:bidi="ar-AE"/>
        </w:rPr>
        <w:t xml:space="preserve">:</w:t>
      </w:r>
      <w:r w:rsidR="002C3ADE">
        <w:rPr>
          <w:rFonts w:ascii="Times New Roman" w:hAnsi="Times New Roman" w:eastAsia="Calibri" w:cs="Times New Roman"/>
          <w:color w:val="000000"/>
          <w:sz w:val="28"/>
          <w:szCs w:val="28"/>
          <w:lang w:bidi="ar-AE"/>
        </w:rPr>
        <w:t xml:space="preserve"> 1-5</w:t>
      </w:r>
      <w:r w:rsidRPr="00C91554" w:rsidR="002C3ADE">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616D71" w:rsidR="00616D71">
        <w:rPr>
          <w:rFonts w:ascii="Times New Roman" w:hAnsi="Times New Roman" w:cs="Times New Roman"/>
          <w:color w:val="000000"/>
          <w:sz w:val="28"/>
          <w:szCs w:val="28"/>
          <w:lang w:bidi="ar-AE"/>
        </w:rPr>
        <w:t xml:space="preserve">So</w:t>
      </w:r>
      <w:r w:rsidR="00EE1BAD">
        <w:rPr>
          <w:rFonts w:ascii="Times New Roman" w:hAnsi="Times New Roman" w:cs="Times New Roman"/>
          <w:color w:val="000000"/>
          <w:sz w:val="28"/>
          <w:szCs w:val="28"/>
          <w:lang w:bidi="ar-AE"/>
        </w:rPr>
        <w:t xml:space="preserve">,</w:t>
      </w:r>
      <w:r w:rsidRPr="00616D71" w:rsidR="00616D71">
        <w:rPr>
          <w:rFonts w:ascii="Times New Roman" w:hAnsi="Times New Roman" w:cs="Times New Roman"/>
          <w:color w:val="000000"/>
          <w:sz w:val="28"/>
          <w:szCs w:val="28"/>
          <w:lang w:bidi="ar-AE"/>
        </w:rPr>
        <w:t xml:space="preserve"> the Night of Qadr is a blessed night</w:t>
      </w:r>
      <w:r w:rsidR="00C66B1E">
        <w:rPr>
          <w:rFonts w:ascii="Times New Roman" w:hAnsi="Times New Roman" w:cs="Times New Roman"/>
          <w:color w:val="000000"/>
          <w:sz w:val="28"/>
          <w:szCs w:val="28"/>
          <w:lang w:bidi="ar-AE"/>
        </w:rPr>
        <w:t xml:space="preserve">, that Allah had singled out for the revelation to descend, as Allah says:</w:t>
      </w:r>
    </w:p>
    <w:p>
      <w:pPr>
        <w:bidi w:val="0"/>
        <w:spacing w:after="0" w:line="240" w:lineRule="auto"/>
        <w:jc w:val="center"/>
        <w:rPr>
          <w:rFonts w:ascii="Times New Roman" w:hAnsi="Times New Roman" w:cs="Times New Roman"/>
          <w:color w:val="000000"/>
          <w:sz w:val="28"/>
          <w:szCs w:val="28"/>
          <w:lang w:bidi="ar-AE"/>
        </w:rPr>
      </w:pPr>
      <w:r w:rsidRPr="00FA6F6B" w:rsidR="00C66B1E">
        <w:rPr>
          <w:rFonts w:ascii="Traditional Arabic" w:hAnsi="Traditional Arabic" w:cs="Traditional Arabic"/>
          <w:b/>
          <w:bCs/>
          <w:color w:val="000000"/>
          <w:sz w:val="40"/>
          <w:szCs w:val="40"/>
          <w:rtl/>
        </w:rPr>
        <w:t xml:space="preserve">إِنَّ</w:t>
      </w:r>
      <w:r w:rsidRPr="00FA6F6B" w:rsidR="00C66B1E">
        <w:rPr>
          <w:rFonts w:ascii="Traditional Arabic" w:hAnsi="Traditional Arabic" w:cs="Traditional Arabic"/>
          <w:b/>
          <w:bCs/>
          <w:color w:val="000000"/>
          <w:sz w:val="40"/>
          <w:szCs w:val="40"/>
          <w:rtl/>
        </w:rPr>
        <w:t xml:space="preserve">ا</w:t>
      </w:r>
      <w:r w:rsidRPr="00FA6F6B" w:rsidR="00C66B1E">
        <w:rPr>
          <w:rFonts w:ascii="Traditional Arabic" w:hAnsi="Traditional Arabic" w:cs="Traditional Arabic"/>
          <w:b/>
          <w:bCs/>
          <w:color w:val="000000"/>
          <w:sz w:val="40"/>
          <w:szCs w:val="40"/>
          <w:rtl/>
        </w:rPr>
        <w:t xml:space="preserve"> </w:t>
      </w:r>
      <w:r w:rsidRPr="00FA6F6B" w:rsidR="00C66B1E">
        <w:rPr>
          <w:rFonts w:ascii="Traditional Arabic" w:hAnsi="Traditional Arabic" w:cs="Traditional Arabic"/>
          <w:b/>
          <w:bCs/>
          <w:color w:val="000000"/>
          <w:sz w:val="40"/>
          <w:szCs w:val="40"/>
          <w:rtl/>
        </w:rPr>
        <w:t xml:space="preserve">أَنْزَلْنَاه</w:t>
      </w:r>
      <w:r w:rsidRPr="00FA6F6B" w:rsidR="00C66B1E">
        <w:rPr>
          <w:rFonts w:ascii="Traditional Arabic" w:hAnsi="Traditional Arabic" w:cs="Traditional Arabic"/>
          <w:b/>
          <w:bCs/>
          <w:color w:val="000000"/>
          <w:sz w:val="40"/>
          <w:szCs w:val="40"/>
          <w:rtl/>
        </w:rPr>
        <w:t xml:space="preserve">ُ</w:t>
      </w:r>
      <w:r w:rsidRPr="00FA6F6B" w:rsidR="00C66B1E">
        <w:rPr>
          <w:rFonts w:ascii="Traditional Arabic" w:hAnsi="Traditional Arabic" w:cs="Traditional Arabic"/>
          <w:b/>
          <w:bCs/>
          <w:color w:val="000000"/>
          <w:sz w:val="40"/>
          <w:szCs w:val="40"/>
          <w:rtl/>
        </w:rPr>
        <w:t xml:space="preserve"> </w:t>
      </w:r>
      <w:r w:rsidRPr="00FA6F6B" w:rsidR="00C66B1E">
        <w:rPr>
          <w:rFonts w:ascii="Traditional Arabic" w:hAnsi="Traditional Arabic" w:cs="Traditional Arabic"/>
          <w:b/>
          <w:bCs/>
          <w:color w:val="000000"/>
          <w:sz w:val="40"/>
          <w:szCs w:val="40"/>
          <w:rtl/>
        </w:rPr>
        <w:t xml:space="preserve">فِ</w:t>
      </w:r>
      <w:r w:rsidRPr="00FA6F6B" w:rsidR="00C66B1E">
        <w:rPr>
          <w:rFonts w:ascii="Traditional Arabic" w:hAnsi="Traditional Arabic" w:cs="Traditional Arabic"/>
          <w:b/>
          <w:bCs/>
          <w:color w:val="000000"/>
          <w:sz w:val="40"/>
          <w:szCs w:val="40"/>
          <w:rtl/>
        </w:rPr>
        <w:t xml:space="preserve">ي</w:t>
      </w:r>
      <w:r w:rsidRPr="00FA6F6B" w:rsidR="00C66B1E">
        <w:rPr>
          <w:rFonts w:ascii="Traditional Arabic" w:hAnsi="Traditional Arabic" w:cs="Traditional Arabic"/>
          <w:b/>
          <w:bCs/>
          <w:color w:val="000000"/>
          <w:sz w:val="40"/>
          <w:szCs w:val="40"/>
          <w:rtl/>
        </w:rPr>
        <w:t xml:space="preserve"> </w:t>
      </w:r>
      <w:r w:rsidRPr="00FA6F6B" w:rsidR="00C66B1E">
        <w:rPr>
          <w:rFonts w:ascii="Traditional Arabic" w:hAnsi="Traditional Arabic" w:cs="Traditional Arabic"/>
          <w:b/>
          <w:bCs/>
          <w:color w:val="000000"/>
          <w:sz w:val="40"/>
          <w:szCs w:val="40"/>
          <w:rtl/>
        </w:rPr>
        <w:t xml:space="preserve">‌</w:t>
      </w:r>
      <w:r w:rsidRPr="00FA6F6B" w:rsidR="00C66B1E">
        <w:rPr>
          <w:rFonts w:ascii="Traditional Arabic" w:hAnsi="Traditional Arabic" w:cs="Traditional Arabic"/>
          <w:b/>
          <w:bCs/>
          <w:color w:val="000000"/>
          <w:sz w:val="40"/>
          <w:szCs w:val="40"/>
          <w:rtl/>
        </w:rPr>
        <w:t xml:space="preserve">لَيْلَة</w:t>
      </w:r>
      <w:r w:rsidRPr="00FA6F6B" w:rsidR="00C66B1E">
        <w:rPr>
          <w:rFonts w:ascii="Traditional Arabic" w:hAnsi="Traditional Arabic" w:cs="Traditional Arabic"/>
          <w:b/>
          <w:bCs/>
          <w:color w:val="000000"/>
          <w:sz w:val="40"/>
          <w:szCs w:val="40"/>
          <w:rtl/>
        </w:rPr>
        <w:t xml:space="preserve">ٍ</w:t>
      </w:r>
      <w:r w:rsidRPr="00FA6F6B" w:rsidR="00C66B1E">
        <w:rPr>
          <w:rFonts w:ascii="Traditional Arabic" w:hAnsi="Traditional Arabic" w:cs="Traditional Arabic"/>
          <w:b/>
          <w:bCs/>
          <w:color w:val="000000"/>
          <w:sz w:val="40"/>
          <w:szCs w:val="40"/>
          <w:rtl/>
        </w:rPr>
        <w:t xml:space="preserve"> </w:t>
      </w:r>
      <w:r w:rsidRPr="00FA6F6B" w:rsidR="00C66B1E">
        <w:rPr>
          <w:rFonts w:ascii="Traditional Arabic" w:hAnsi="Traditional Arabic" w:cs="Traditional Arabic"/>
          <w:b/>
          <w:bCs/>
          <w:color w:val="000000"/>
          <w:sz w:val="40"/>
          <w:szCs w:val="40"/>
          <w:rtl/>
        </w:rPr>
        <w:t xml:space="preserve">‌</w:t>
      </w:r>
      <w:r w:rsidRPr="00FA6F6B" w:rsidR="00C66B1E">
        <w:rPr>
          <w:rFonts w:ascii="Traditional Arabic" w:hAnsi="Traditional Arabic" w:cs="Traditional Arabic"/>
          <w:b/>
          <w:bCs/>
          <w:color w:val="000000"/>
          <w:sz w:val="40"/>
          <w:szCs w:val="40"/>
          <w:rtl/>
        </w:rPr>
        <w:t xml:space="preserve">مُبَارَكَةٍ</w:t>
      </w:r>
    </w:p>
    <w:p>
      <w:pPr>
        <w:bidi w:val="0"/>
        <w:spacing w:after="0" w:line="240" w:lineRule="auto"/>
        <w:jc w:val="center"/>
        <w:rPr>
          <w:rFonts w:ascii="Times New Roman" w:hAnsi="Times New Roman" w:eastAsia="Calibri" w:cs="Times New Roman"/>
          <w:b/>
          <w:bCs/>
          <w:color w:val="000000"/>
          <w:sz w:val="28"/>
          <w:szCs w:val="28"/>
          <w:lang w:bidi="ar-AE"/>
        </w:rPr>
      </w:pPr>
      <w:r w:rsidRPr="00FB0BFF" w:rsidR="00FB0BFF">
        <w:rPr>
          <w:rFonts w:ascii="Times New Roman" w:hAnsi="Times New Roman" w:eastAsia="Calibri" w:cs="Times New Roman"/>
          <w:b/>
          <w:bCs/>
          <w:color w:val="000000"/>
          <w:sz w:val="28"/>
          <w:szCs w:val="28"/>
          <w:lang w:bidi="ar-AE"/>
        </w:rPr>
        <w:t xml:space="preserve">Indeed, We sent it down during a blessed night.</w:t>
      </w:r>
      <w:r w:rsidR="0005702A">
        <w:rPr>
          <w:rFonts w:ascii="Times New Roman" w:hAnsi="Times New Roman" w:eastAsia="Calibri" w:cs="Times New Roman"/>
          <w:b/>
          <w:bCs/>
          <w:color w:val="000000"/>
          <w:sz w:val="28"/>
          <w:szCs w:val="28"/>
          <w:lang w:bidi="ar-AE"/>
        </w:rPr>
        <w:t xml:space="preserve"> </w:t>
      </w:r>
      <w:r w:rsidRPr="00C91554" w:rsidR="00FB0BFF">
        <w:rPr>
          <w:rFonts w:ascii="Times New Roman" w:hAnsi="Times New Roman" w:eastAsia="Calibri" w:cs="Times New Roman"/>
          <w:color w:val="000000"/>
          <w:sz w:val="28"/>
          <w:szCs w:val="28"/>
          <w:lang w:bidi="ar-AE"/>
        </w:rPr>
        <w:t xml:space="preserve">[Qur'an:</w:t>
      </w:r>
      <w:r w:rsidR="00FB0BFF">
        <w:rPr>
          <w:rFonts w:ascii="Times New Roman" w:hAnsi="Times New Roman" w:eastAsia="Calibri" w:cs="Times New Roman"/>
          <w:color w:val="000000"/>
          <w:sz w:val="28"/>
          <w:szCs w:val="28"/>
          <w:lang w:bidi="ar-AE"/>
        </w:rPr>
        <w:t xml:space="preserve"> 44</w:t>
      </w:r>
      <w:r w:rsidRPr="00C91554" w:rsidR="00FB0BFF">
        <w:rPr>
          <w:rFonts w:ascii="Times New Roman" w:hAnsi="Times New Roman" w:eastAsia="Calibri" w:cs="Times New Roman"/>
          <w:color w:val="000000"/>
          <w:sz w:val="28"/>
          <w:szCs w:val="28"/>
          <w:lang w:bidi="ar-AE"/>
        </w:rPr>
        <w:t xml:space="preserve">:</w:t>
      </w:r>
      <w:r w:rsidR="00FB0BFF">
        <w:rPr>
          <w:rFonts w:ascii="Times New Roman" w:hAnsi="Times New Roman" w:eastAsia="Calibri" w:cs="Times New Roman"/>
          <w:color w:val="000000"/>
          <w:sz w:val="28"/>
          <w:szCs w:val="28"/>
          <w:lang w:bidi="ar-AE"/>
        </w:rPr>
        <w:t xml:space="preserve">3</w:t>
      </w:r>
      <w:r w:rsidRPr="00C91554" w:rsidR="00FB0BF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4357D9">
        <w:rPr>
          <w:rFonts w:ascii="Times New Roman" w:hAnsi="Times New Roman" w:cs="Times New Roman"/>
          <w:color w:val="000000"/>
          <w:sz w:val="28"/>
          <w:szCs w:val="28"/>
          <w:lang w:bidi="ar-AE"/>
        </w:rPr>
        <w:t xml:space="preserve">For the Qur'an is a Book of immense magnitude (qadr), which was revealed by an Angel of immense magnitude (qadr), upon a Prophet of immense magnitude (qadr</w:t>
      </w:r>
      <w:r w:rsidR="00BC10AA">
        <w:rPr>
          <w:rFonts w:ascii="Times New Roman" w:hAnsi="Times New Roman" w:cs="Times New Roman"/>
          <w:color w:val="000000"/>
          <w:sz w:val="28"/>
          <w:szCs w:val="28"/>
          <w:lang w:bidi="ar-AE"/>
        </w:rPr>
        <w:t xml:space="preserve">)</w:t>
      </w:r>
      <w:r w:rsidR="00F171BB">
        <w:rPr>
          <w:rFonts w:ascii="Times New Roman" w:hAnsi="Times New Roman" w:cs="Times New Roman"/>
          <w:color w:val="000000"/>
          <w:sz w:val="28"/>
          <w:szCs w:val="28"/>
          <w:lang w:bidi="ar-AE"/>
        </w:rPr>
        <w:t xml:space="preserve"> on a night of im</w:t>
      </w:r>
      <w:r w:rsidR="00F171BB">
        <w:rPr>
          <w:rFonts w:ascii="Times New Roman" w:hAnsi="Times New Roman" w:cs="Times New Roman"/>
          <w:color w:val="000000"/>
          <w:sz w:val="28"/>
          <w:szCs w:val="28"/>
          <w:lang w:bidi="ar-AE"/>
        </w:rPr>
        <w:t xml:space="preserve">mense </w:t>
      </w:r>
      <w:r w:rsidR="00BC10AA">
        <w:rPr>
          <w:rFonts w:ascii="Times New Roman" w:hAnsi="Times New Roman" w:cs="Times New Roman"/>
          <w:color w:val="000000"/>
          <w:sz w:val="28"/>
          <w:szCs w:val="28"/>
          <w:lang w:bidi="ar-AE"/>
        </w:rPr>
        <w:t xml:space="preserve">immense magnitude (qadr). On this night Allah destines what will be in the coming year from what is proportioned from provision, lifespan and the good. As Allah says:</w:t>
      </w:r>
    </w:p>
    <w:p>
      <w:pPr>
        <w:bidi w:val="0"/>
        <w:spacing w:after="0" w:line="240" w:lineRule="auto"/>
        <w:jc w:val="center"/>
        <w:rPr>
          <w:rFonts w:ascii="Times New Roman" w:hAnsi="Times New Roman" w:cs="Times New Roman"/>
          <w:color w:val="000000"/>
          <w:sz w:val="28"/>
          <w:szCs w:val="28"/>
          <w:lang w:bidi="ar-AE"/>
        </w:rPr>
      </w:pPr>
      <w:r w:rsidRPr="00FA6F6B" w:rsidR="00BC10AA">
        <w:rPr>
          <w:rFonts w:ascii="Traditional Arabic" w:hAnsi="Traditional Arabic" w:cs="Traditional Arabic"/>
          <w:b/>
          <w:bCs/>
          <w:color w:val="000000"/>
          <w:sz w:val="40"/>
          <w:szCs w:val="40"/>
          <w:rtl/>
        </w:rPr>
        <w:t xml:space="preserve">فِيهَ</w:t>
      </w:r>
      <w:r w:rsidRPr="00FA6F6B" w:rsidR="00BC10AA">
        <w:rPr>
          <w:rFonts w:ascii="Traditional Arabic" w:hAnsi="Traditional Arabic" w:cs="Traditional Arabic"/>
          <w:b/>
          <w:bCs/>
          <w:color w:val="000000"/>
          <w:sz w:val="40"/>
          <w:szCs w:val="40"/>
          <w:rtl/>
        </w:rPr>
        <w:t xml:space="preserve">ا</w:t>
      </w:r>
      <w:r w:rsidRPr="00FA6F6B" w:rsidR="00BC10AA">
        <w:rPr>
          <w:rFonts w:ascii="Traditional Arabic" w:hAnsi="Traditional Arabic" w:cs="Traditional Arabic"/>
          <w:b/>
          <w:bCs/>
          <w:color w:val="000000"/>
          <w:sz w:val="40"/>
          <w:szCs w:val="40"/>
          <w:rtl/>
        </w:rPr>
        <w:t xml:space="preserve"> </w:t>
      </w:r>
      <w:r w:rsidRPr="00FA6F6B" w:rsidR="00BC10AA">
        <w:rPr>
          <w:rFonts w:ascii="Traditional Arabic" w:hAnsi="Traditional Arabic" w:cs="Traditional Arabic"/>
          <w:b/>
          <w:bCs/>
          <w:color w:val="000000"/>
          <w:sz w:val="40"/>
          <w:szCs w:val="40"/>
          <w:rtl/>
        </w:rPr>
        <w:t xml:space="preserve">يُفْرَق</w:t>
      </w:r>
      <w:r w:rsidRPr="00FA6F6B" w:rsidR="00BC10AA">
        <w:rPr>
          <w:rFonts w:ascii="Traditional Arabic" w:hAnsi="Traditional Arabic" w:cs="Traditional Arabic"/>
          <w:b/>
          <w:bCs/>
          <w:color w:val="000000"/>
          <w:sz w:val="40"/>
          <w:szCs w:val="40"/>
          <w:rtl/>
        </w:rPr>
        <w:t xml:space="preserve">ُ</w:t>
      </w:r>
      <w:r w:rsidRPr="00FA6F6B" w:rsidR="00BC10AA">
        <w:rPr>
          <w:rFonts w:ascii="Traditional Arabic" w:hAnsi="Traditional Arabic" w:cs="Traditional Arabic"/>
          <w:b/>
          <w:bCs/>
          <w:color w:val="000000"/>
          <w:sz w:val="40"/>
          <w:szCs w:val="40"/>
          <w:rtl/>
        </w:rPr>
        <w:t xml:space="preserve"> </w:t>
      </w:r>
      <w:r w:rsidRPr="00FA6F6B" w:rsidR="00BC10AA">
        <w:rPr>
          <w:rFonts w:ascii="Traditional Arabic" w:hAnsi="Traditional Arabic" w:cs="Traditional Arabic"/>
          <w:b/>
          <w:bCs/>
          <w:color w:val="000000"/>
          <w:sz w:val="40"/>
          <w:szCs w:val="40"/>
          <w:rtl/>
        </w:rPr>
        <w:t xml:space="preserve">كُلّ</w:t>
      </w:r>
      <w:r w:rsidRPr="00FA6F6B" w:rsidR="00BC10AA">
        <w:rPr>
          <w:rFonts w:ascii="Traditional Arabic" w:hAnsi="Traditional Arabic" w:cs="Traditional Arabic"/>
          <w:b/>
          <w:bCs/>
          <w:color w:val="000000"/>
          <w:sz w:val="40"/>
          <w:szCs w:val="40"/>
          <w:rtl/>
        </w:rPr>
        <w:t xml:space="preserve">ُ</w:t>
      </w:r>
      <w:r w:rsidRPr="00FA6F6B" w:rsidR="00BC10AA">
        <w:rPr>
          <w:rFonts w:ascii="Traditional Arabic" w:hAnsi="Traditional Arabic" w:cs="Traditional Arabic"/>
          <w:b/>
          <w:bCs/>
          <w:color w:val="000000"/>
          <w:sz w:val="40"/>
          <w:szCs w:val="40"/>
          <w:rtl/>
        </w:rPr>
        <w:t xml:space="preserve"> </w:t>
      </w:r>
      <w:r w:rsidRPr="00FA6F6B" w:rsidR="00BC10AA">
        <w:rPr>
          <w:rFonts w:ascii="Traditional Arabic" w:hAnsi="Traditional Arabic" w:cs="Traditional Arabic"/>
          <w:b/>
          <w:bCs/>
          <w:color w:val="000000"/>
          <w:sz w:val="40"/>
          <w:szCs w:val="40"/>
          <w:rtl/>
        </w:rPr>
        <w:t xml:space="preserve">أَمْر</w:t>
      </w:r>
      <w:r w:rsidRPr="00FA6F6B" w:rsidR="00BC10AA">
        <w:rPr>
          <w:rFonts w:ascii="Traditional Arabic" w:hAnsi="Traditional Arabic" w:cs="Traditional Arabic"/>
          <w:b/>
          <w:bCs/>
          <w:color w:val="000000"/>
          <w:sz w:val="40"/>
          <w:szCs w:val="40"/>
          <w:rtl/>
        </w:rPr>
        <w:t xml:space="preserve">ٍ</w:t>
      </w:r>
      <w:r w:rsidRPr="00FA6F6B" w:rsidR="00BC10AA">
        <w:rPr>
          <w:rFonts w:ascii="Traditional Arabic" w:hAnsi="Traditional Arabic" w:cs="Traditional Arabic"/>
          <w:b/>
          <w:bCs/>
          <w:color w:val="000000"/>
          <w:sz w:val="40"/>
          <w:szCs w:val="40"/>
          <w:rtl/>
        </w:rPr>
        <w:t xml:space="preserve"> </w:t>
      </w:r>
      <w:r w:rsidRPr="00FA6F6B" w:rsidR="00BC10AA">
        <w:rPr>
          <w:rFonts w:ascii="Traditional Arabic" w:hAnsi="Traditional Arabic" w:cs="Traditional Arabic"/>
          <w:b/>
          <w:bCs/>
          <w:color w:val="000000"/>
          <w:sz w:val="40"/>
          <w:szCs w:val="40"/>
          <w:rtl/>
        </w:rPr>
        <w:t xml:space="preserve">حَكِيمٍ</w:t>
      </w:r>
    </w:p>
    <w:p>
      <w:pPr>
        <w:bidi w:val="0"/>
        <w:spacing w:after="0" w:line="240" w:lineRule="auto"/>
        <w:jc w:val="center"/>
        <w:rPr>
          <w:rFonts w:ascii="Times New Roman" w:hAnsi="Times New Roman" w:eastAsia="Calibri" w:cs="Times New Roman"/>
          <w:b/>
          <w:bCs/>
          <w:color w:val="000000"/>
          <w:sz w:val="28"/>
          <w:szCs w:val="28"/>
          <w:lang w:bidi="ar-AE"/>
        </w:rPr>
      </w:pPr>
      <w:r w:rsidRPr="00BC10AA" w:rsidR="00BC10AA">
        <w:rPr>
          <w:rFonts w:ascii="Times New Roman" w:hAnsi="Times New Roman" w:eastAsia="Calibri" w:cs="Times New Roman"/>
          <w:b/>
          <w:bCs/>
          <w:color w:val="000000"/>
          <w:sz w:val="28"/>
          <w:szCs w:val="28"/>
          <w:lang w:bidi="ar-AE"/>
        </w:rPr>
        <w:t xml:space="preserve">On that night is made distinct every precise m</w:t>
      </w:r>
      <w:r w:rsidRPr="00BC10AA" w:rsidR="00BC10AA">
        <w:rPr>
          <w:rFonts w:ascii="Times New Roman" w:hAnsi="Times New Roman" w:eastAsia="Calibri" w:cs="Times New Roman"/>
          <w:b/>
          <w:bCs/>
          <w:color w:val="000000"/>
          <w:sz w:val="28"/>
          <w:szCs w:val="28"/>
          <w:lang w:bidi="ar-AE"/>
        </w:rPr>
        <w:t xml:space="preserve">atter </w:t>
      </w:r>
    </w:p>
    <w:p>
      <w:pPr>
        <w:bidi w:val="0"/>
        <w:spacing w:after="0" w:line="240" w:lineRule="auto"/>
        <w:jc w:val="center"/>
        <w:rPr>
          <w:rFonts w:ascii="Times New Roman" w:hAnsi="Times New Roman" w:eastAsia="Calibri" w:cs="Times New Roman"/>
          <w:b/>
          <w:bCs/>
          <w:color w:val="000000"/>
          <w:sz w:val="28"/>
          <w:szCs w:val="28"/>
          <w:lang w:bidi="ar-AE"/>
        </w:rPr>
      </w:pPr>
      <w:r w:rsidR="00BC10AA">
        <w:rPr>
          <w:rFonts w:ascii="Times New Roman" w:hAnsi="Times New Roman" w:cs="Times New Roman"/>
          <w:color w:val="000000"/>
          <w:sz w:val="28"/>
          <w:szCs w:val="28"/>
          <w:lang w:bidi="ar-AE"/>
        </w:rPr>
        <w:t xml:space="preserve"> </w:t>
      </w:r>
      <w:r w:rsidRPr="00C91554" w:rsidR="00BC10AA">
        <w:rPr>
          <w:rFonts w:ascii="Times New Roman" w:hAnsi="Times New Roman" w:eastAsia="Calibri" w:cs="Times New Roman"/>
          <w:color w:val="000000"/>
          <w:sz w:val="28"/>
          <w:szCs w:val="28"/>
          <w:lang w:bidi="ar-AE"/>
        </w:rPr>
        <w:t xml:space="preserve">[Qur'an:</w:t>
      </w:r>
      <w:r w:rsidR="00BC10AA">
        <w:rPr>
          <w:rFonts w:ascii="Times New Roman" w:hAnsi="Times New Roman" w:eastAsia="Calibri" w:cs="Times New Roman"/>
          <w:color w:val="000000"/>
          <w:sz w:val="28"/>
          <w:szCs w:val="28"/>
          <w:lang w:bidi="ar-AE"/>
        </w:rPr>
        <w:t xml:space="preserve"> 44</w:t>
      </w:r>
      <w:r w:rsidRPr="00C91554" w:rsidR="00BC10AA">
        <w:rPr>
          <w:rFonts w:ascii="Times New Roman" w:hAnsi="Times New Roman" w:eastAsia="Calibri" w:cs="Times New Roman"/>
          <w:color w:val="000000"/>
          <w:sz w:val="28"/>
          <w:szCs w:val="28"/>
          <w:lang w:bidi="ar-AE"/>
        </w:rPr>
        <w:t xml:space="preserve">:</w:t>
      </w:r>
      <w:r w:rsidR="00BC10AA">
        <w:rPr>
          <w:rFonts w:ascii="Times New Roman" w:hAnsi="Times New Roman" w:eastAsia="Calibri" w:cs="Times New Roman"/>
          <w:color w:val="000000"/>
          <w:sz w:val="28"/>
          <w:szCs w:val="28"/>
          <w:lang w:bidi="ar-AE"/>
        </w:rPr>
        <w:t xml:space="preserve">4</w:t>
      </w:r>
      <w:r w:rsidRPr="00C91554" w:rsidR="00BC10A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Pr>
      </w:pPr>
      <w:r w:rsidRPr="00273103" w:rsidR="00273103">
        <w:rPr>
          <w:rFonts w:ascii="Times New Roman" w:hAnsi="Times New Roman" w:eastAsia="Calibri" w:cs="Times New Roman"/>
          <w:b/>
          <w:bCs/>
          <w:color w:val="000000"/>
          <w:sz w:val="28"/>
          <w:szCs w:val="28"/>
          <w:lang w:bidi="ar-AE"/>
        </w:rPr>
        <w:t xml:space="preserve">Slaves of Allah:</w:t>
      </w:r>
      <w:r w:rsidR="0005702A">
        <w:rPr>
          <w:rFonts w:ascii="Times New Roman" w:hAnsi="Times New Roman" w:eastAsia="Calibri" w:cs="Times New Roman"/>
          <w:b/>
          <w:bCs/>
          <w:color w:val="000000"/>
          <w:sz w:val="28"/>
          <w:szCs w:val="28"/>
          <w:lang w:bidi="ar-AE"/>
        </w:rPr>
        <w:t xml:space="preserve"> </w:t>
      </w:r>
      <w:r w:rsidR="00314FA1">
        <w:rPr>
          <w:rFonts w:ascii="Times New Roman" w:hAnsi="Times New Roman" w:cs="Times New Roman"/>
          <w:color w:val="000000"/>
          <w:sz w:val="28"/>
          <w:szCs w:val="28"/>
          <w:lang w:bidi="ar-AE"/>
        </w:rPr>
        <w:t xml:space="preserve">Indeed, actions on the </w:t>
      </w:r>
      <w:r w:rsidRPr="00314FA1" w:rsidR="00314FA1">
        <w:rPr>
          <w:rFonts w:ascii="Times New Roman" w:hAnsi="Times New Roman" w:cs="Times New Roman"/>
          <w:color w:val="000000"/>
          <w:sz w:val="28"/>
          <w:szCs w:val="28"/>
          <w:lang w:bidi="ar-AE"/>
        </w:rPr>
        <w:t xml:space="preserve">Ni</w:t>
      </w:r>
      <w:r w:rsidR="00314FA1">
        <w:rPr>
          <w:rFonts w:ascii="Times New Roman" w:hAnsi="Times New Roman" w:cs="Times New Roman"/>
          <w:color w:val="000000"/>
          <w:sz w:val="28"/>
          <w:szCs w:val="28"/>
          <w:lang w:bidi="ar-AE"/>
        </w:rPr>
        <w:t xml:space="preserve">g</w:t>
      </w:r>
      <w:r w:rsidRPr="00314FA1" w:rsidR="00314FA1">
        <w:rPr>
          <w:rFonts w:ascii="Times New Roman" w:hAnsi="Times New Roman" w:cs="Times New Roman"/>
          <w:color w:val="000000"/>
          <w:sz w:val="28"/>
          <w:szCs w:val="28"/>
          <w:lang w:bidi="ar-AE"/>
        </w:rPr>
        <w:t xml:space="preserve">ht</w:t>
      </w:r>
      <w:r w:rsidR="00314FA1">
        <w:rPr>
          <w:rFonts w:ascii="Times New Roman" w:hAnsi="Times New Roman" w:cs="Times New Roman"/>
          <w:color w:val="000000"/>
          <w:sz w:val="28"/>
          <w:szCs w:val="28"/>
          <w:lang w:bidi="ar-AE"/>
        </w:rPr>
        <w:t xml:space="preserve"> of Qadr are better and greater in reward than actions that could be done in a thousand months as Allah says:</w:t>
      </w:r>
      <w:r w:rsidR="0005702A">
        <w:rPr>
          <w:rFonts w:ascii="Times New Roman" w:hAnsi="Times New Roman" w:cs="Times New Roman"/>
          <w:color w:val="000000"/>
          <w:sz w:val="28"/>
          <w:szCs w:val="28"/>
          <w:lang w:bidi="ar-AE"/>
        </w:rPr>
        <w:t xml:space="preserve"> </w:t>
      </w:r>
      <w:r w:rsidRPr="00FA6F6B" w:rsidR="00314FA1">
        <w:rPr>
          <w:rFonts w:ascii="Traditional Arabic" w:hAnsi="Traditional Arabic" w:cs="Traditional Arabic"/>
          <w:b/>
          <w:bCs/>
          <w:color w:val="000000"/>
          <w:sz w:val="40"/>
          <w:szCs w:val="40"/>
          <w:rtl/>
        </w:rPr>
        <w:t xml:space="preserve">لَيْلَة</w:t>
      </w:r>
      <w:r w:rsidRPr="00FA6F6B" w:rsidR="00314FA1">
        <w:rPr>
          <w:rFonts w:ascii="Traditional Arabic" w:hAnsi="Traditional Arabic" w:cs="Traditional Arabic"/>
          <w:b/>
          <w:bCs/>
          <w:color w:val="000000"/>
          <w:sz w:val="40"/>
          <w:szCs w:val="40"/>
          <w:rtl/>
        </w:rPr>
        <w:t xml:space="preserve">ُ</w:t>
      </w:r>
      <w:r w:rsidRPr="00FA6F6B" w:rsidR="00314FA1">
        <w:rPr>
          <w:rFonts w:ascii="Traditional Arabic" w:hAnsi="Traditional Arabic" w:cs="Traditional Arabic"/>
          <w:b/>
          <w:bCs/>
          <w:color w:val="000000"/>
          <w:sz w:val="40"/>
          <w:szCs w:val="40"/>
          <w:rtl/>
        </w:rPr>
        <w:t xml:space="preserve"> </w:t>
      </w:r>
      <w:r w:rsidRPr="00FA6F6B" w:rsidR="00314FA1">
        <w:rPr>
          <w:rFonts w:ascii="Traditional Arabic" w:hAnsi="Traditional Arabic" w:cs="Traditional Arabic"/>
          <w:b/>
          <w:bCs/>
          <w:color w:val="000000"/>
          <w:sz w:val="40"/>
          <w:szCs w:val="40"/>
          <w:rtl/>
        </w:rPr>
        <w:t xml:space="preserve">الْقَدْر</w:t>
      </w:r>
      <w:r w:rsidRPr="00FA6F6B" w:rsidR="00314FA1">
        <w:rPr>
          <w:rFonts w:ascii="Traditional Arabic" w:hAnsi="Traditional Arabic" w:cs="Traditional Arabic"/>
          <w:b/>
          <w:bCs/>
          <w:color w:val="000000"/>
          <w:sz w:val="40"/>
          <w:szCs w:val="40"/>
          <w:rtl/>
        </w:rPr>
        <w:t xml:space="preserve">ِ</w:t>
      </w:r>
      <w:r w:rsidRPr="00FA6F6B" w:rsidR="00314FA1">
        <w:rPr>
          <w:rFonts w:ascii="Traditional Arabic" w:hAnsi="Traditional Arabic" w:cs="Traditional Arabic"/>
          <w:b/>
          <w:bCs/>
          <w:color w:val="000000"/>
          <w:sz w:val="40"/>
          <w:szCs w:val="40"/>
          <w:rtl/>
        </w:rPr>
        <w:t xml:space="preserve"> </w:t>
      </w:r>
      <w:r w:rsidRPr="00FA6F6B" w:rsidR="00314FA1">
        <w:rPr>
          <w:rFonts w:ascii="Traditional Arabic" w:hAnsi="Traditional Arabic" w:cs="Traditional Arabic"/>
          <w:b/>
          <w:bCs/>
          <w:color w:val="000000"/>
          <w:sz w:val="40"/>
          <w:szCs w:val="40"/>
          <w:rtl/>
        </w:rPr>
        <w:t xml:space="preserve">خَيْر</w:t>
      </w:r>
      <w:r w:rsidRPr="00FA6F6B" w:rsidR="00314FA1">
        <w:rPr>
          <w:rFonts w:ascii="Traditional Arabic" w:hAnsi="Traditional Arabic" w:cs="Traditional Arabic"/>
          <w:b/>
          <w:bCs/>
          <w:color w:val="000000"/>
          <w:sz w:val="40"/>
          <w:szCs w:val="40"/>
          <w:rtl/>
        </w:rPr>
        <w:t xml:space="preserve">ٌ</w:t>
      </w:r>
      <w:r w:rsidRPr="00FA6F6B" w:rsidR="00314FA1">
        <w:rPr>
          <w:rFonts w:ascii="Traditional Arabic" w:hAnsi="Traditional Arabic" w:cs="Traditional Arabic"/>
          <w:b/>
          <w:bCs/>
          <w:color w:val="000000"/>
          <w:sz w:val="40"/>
          <w:szCs w:val="40"/>
          <w:rtl/>
        </w:rPr>
        <w:t xml:space="preserve"> </w:t>
      </w:r>
      <w:r w:rsidRPr="00FA6F6B" w:rsidR="00314FA1">
        <w:rPr>
          <w:rFonts w:ascii="Traditional Arabic" w:hAnsi="Traditional Arabic" w:cs="Traditional Arabic"/>
          <w:b/>
          <w:bCs/>
          <w:color w:val="000000"/>
          <w:sz w:val="40"/>
          <w:szCs w:val="40"/>
          <w:rtl/>
        </w:rPr>
        <w:t xml:space="preserve">مِن</w:t>
      </w:r>
      <w:r w:rsidRPr="00FA6F6B" w:rsidR="00314FA1">
        <w:rPr>
          <w:rFonts w:ascii="Traditional Arabic" w:hAnsi="Traditional Arabic" w:cs="Traditional Arabic"/>
          <w:b/>
          <w:bCs/>
          <w:color w:val="000000"/>
          <w:sz w:val="40"/>
          <w:szCs w:val="40"/>
          <w:rtl/>
        </w:rPr>
        <w:t xml:space="preserve">ْ</w:t>
      </w:r>
      <w:r w:rsidRPr="00FA6F6B" w:rsidR="00314FA1">
        <w:rPr>
          <w:rFonts w:ascii="Traditional Arabic" w:hAnsi="Traditional Arabic" w:cs="Traditional Arabic"/>
          <w:b/>
          <w:bCs/>
          <w:color w:val="000000"/>
          <w:sz w:val="40"/>
          <w:szCs w:val="40"/>
          <w:rtl/>
        </w:rPr>
        <w:t xml:space="preserve"> </w:t>
      </w:r>
      <w:r w:rsidRPr="00FA6F6B" w:rsidR="00314FA1">
        <w:rPr>
          <w:rFonts w:ascii="Traditional Arabic" w:hAnsi="Traditional Arabic" w:cs="Traditional Arabic"/>
          <w:b/>
          <w:bCs/>
          <w:color w:val="000000"/>
          <w:sz w:val="40"/>
          <w:szCs w:val="40"/>
          <w:rtl/>
        </w:rPr>
        <w:t xml:space="preserve">أَلْف</w:t>
      </w:r>
      <w:r w:rsidRPr="00FA6F6B" w:rsidR="00314FA1">
        <w:rPr>
          <w:rFonts w:ascii="Traditional Arabic" w:hAnsi="Traditional Arabic" w:cs="Traditional Arabic"/>
          <w:b/>
          <w:bCs/>
          <w:color w:val="000000"/>
          <w:sz w:val="40"/>
          <w:szCs w:val="40"/>
          <w:rtl/>
        </w:rPr>
        <w:t xml:space="preserve">ِ</w:t>
      </w:r>
      <w:r w:rsidRPr="00FA6F6B" w:rsidR="00314FA1">
        <w:rPr>
          <w:rFonts w:ascii="Traditional Arabic" w:hAnsi="Traditional Arabic" w:cs="Traditional Arabic"/>
          <w:b/>
          <w:bCs/>
          <w:color w:val="000000"/>
          <w:sz w:val="40"/>
          <w:szCs w:val="40"/>
          <w:rtl/>
        </w:rPr>
        <w:t xml:space="preserve"> </w:t>
      </w:r>
      <w:r w:rsidRPr="00FA6F6B" w:rsidR="00314FA1">
        <w:rPr>
          <w:rFonts w:ascii="Traditional Arabic" w:hAnsi="Traditional Arabic" w:cs="Traditional Arabic"/>
          <w:b/>
          <w:bCs/>
          <w:color w:val="000000"/>
          <w:sz w:val="40"/>
          <w:szCs w:val="40"/>
          <w:rtl/>
        </w:rPr>
        <w:t xml:space="preserve">شَهْرٍ</w:t>
      </w:r>
    </w:p>
    <w:p>
      <w:pPr>
        <w:bidi w:val="0"/>
        <w:spacing w:after="0" w:line="240" w:lineRule="auto"/>
        <w:jc w:val="center"/>
        <w:rPr>
          <w:rFonts w:ascii="Times New Roman" w:hAnsi="Times New Roman" w:eastAsia="Calibri" w:cs="Times New Roman"/>
          <w:b/>
          <w:bCs/>
          <w:color w:val="000000"/>
          <w:sz w:val="28"/>
          <w:szCs w:val="28"/>
          <w:lang w:bidi="ar-AE"/>
        </w:rPr>
      </w:pPr>
      <w:r w:rsidRPr="00314FA1" w:rsidR="00314FA1">
        <w:rPr>
          <w:rFonts w:ascii="Times New Roman" w:hAnsi="Times New Roman" w:eastAsia="Calibri" w:cs="Times New Roman"/>
          <w:b/>
          <w:bCs/>
          <w:color w:val="000000"/>
          <w:sz w:val="28"/>
          <w:szCs w:val="28"/>
          <w:lang w:bidi="ar-AE"/>
        </w:rPr>
        <w:t xml:space="preserve">The Night of Decree is better tha</w:t>
      </w:r>
      <w:r w:rsidRPr="00314FA1" w:rsidR="00314FA1">
        <w:rPr>
          <w:rFonts w:ascii="Times New Roman" w:hAnsi="Times New Roman" w:eastAsia="Calibri" w:cs="Times New Roman"/>
          <w:b/>
          <w:bCs/>
          <w:color w:val="000000"/>
          <w:sz w:val="28"/>
          <w:szCs w:val="28"/>
          <w:lang w:bidi="ar-AE"/>
        </w:rPr>
        <w:t xml:space="preserve">n a thousand months.</w:t>
      </w:r>
      <w:r w:rsidR="00314FA1">
        <w:rPr>
          <w:rFonts w:ascii="Times New Roman" w:hAnsi="Times New Roman" w:eastAsia="Calibri" w:cs="Times New Roman"/>
          <w:b/>
          <w:bCs/>
          <w:color w:val="000000"/>
          <w:sz w:val="28"/>
          <w:szCs w:val="28"/>
          <w:lang w:bidi="ar-AE"/>
        </w:rPr>
        <w:t xml:space="preserve"> </w:t>
      </w:r>
      <w:r w:rsidRPr="00C91554" w:rsidR="00314FA1">
        <w:rPr>
          <w:rFonts w:ascii="Times New Roman" w:hAnsi="Times New Roman" w:eastAsia="Calibri" w:cs="Times New Roman"/>
          <w:color w:val="000000"/>
          <w:sz w:val="28"/>
          <w:szCs w:val="28"/>
          <w:lang w:bidi="ar-AE"/>
        </w:rPr>
        <w:t xml:space="preserve">[Qur'an:</w:t>
      </w:r>
      <w:r w:rsidR="00314FA1">
        <w:rPr>
          <w:rFonts w:ascii="Times New Roman" w:hAnsi="Times New Roman" w:eastAsia="Calibri" w:cs="Times New Roman"/>
          <w:color w:val="000000"/>
          <w:sz w:val="28"/>
          <w:szCs w:val="28"/>
          <w:lang w:bidi="ar-AE"/>
        </w:rPr>
        <w:t xml:space="preserve"> 97</w:t>
      </w:r>
      <w:r w:rsidRPr="00C91554" w:rsidR="00314FA1">
        <w:rPr>
          <w:rFonts w:ascii="Times New Roman" w:hAnsi="Times New Roman" w:eastAsia="Calibri" w:cs="Times New Roman"/>
          <w:color w:val="000000"/>
          <w:sz w:val="28"/>
          <w:szCs w:val="28"/>
          <w:lang w:bidi="ar-AE"/>
        </w:rPr>
        <w:t xml:space="preserve">:</w:t>
      </w:r>
      <w:r w:rsidR="00314FA1">
        <w:rPr>
          <w:rFonts w:ascii="Times New Roman" w:hAnsi="Times New Roman" w:eastAsia="Calibri" w:cs="Times New Roman"/>
          <w:color w:val="000000"/>
          <w:sz w:val="28"/>
          <w:szCs w:val="28"/>
          <w:lang w:bidi="ar-AE"/>
        </w:rPr>
        <w:t xml:space="preserve">3]</w:t>
      </w:r>
    </w:p>
    <w:p>
      <w:pPr>
        <w:bidi w:val="0"/>
        <w:spacing w:after="0" w:line="240" w:lineRule="auto"/>
        <w:jc w:val="center"/>
        <w:rPr>
          <w:rFonts w:ascii="Times New Roman" w:hAnsi="Times New Roman" w:eastAsia="Calibri" w:cs="Times New Roman"/>
          <w:b/>
          <w:bCs/>
          <w:color w:val="000000"/>
          <w:sz w:val="28"/>
          <w:szCs w:val="28"/>
          <w:lang w:bidi="ar-AE"/>
        </w:rPr>
      </w:pPr>
      <w:r w:rsidRPr="00314FA1" w:rsidR="00314FA1">
        <w:rPr>
          <w:rFonts w:ascii="Times New Roman" w:hAnsi="Times New Roman" w:cs="Times New Roman"/>
          <w:color w:val="000000"/>
          <w:sz w:val="28"/>
          <w:szCs w:val="28"/>
          <w:lang w:bidi="ar-AE"/>
        </w:rPr>
        <w:t xml:space="preserve">The Prophet </w:t>
      </w:r>
      <w:r w:rsidR="00314FA1">
        <w:rPr>
          <w:rFonts w:ascii="Times New Roman" w:hAnsi="Times New Roman" w:eastAsia="Calibri" w:cs="Times New Roman"/>
          <w:color w:val="000000"/>
          <w:sz w:val="28"/>
          <w:szCs w:val="28"/>
          <w:lang w:bidi="ar-AE"/>
        </w:rPr>
        <w:t xml:space="preserve">(</w:t>
      </w:r>
      <w:r w:rsidR="00314FA1">
        <w:rPr>
          <w:rFonts w:ascii="Times New Roman" w:hAnsi="Times New Roman" w:eastAsia="Calibri" w:cs="Times New Roman"/>
          <w:color w:val="000000"/>
          <w:sz w:val="28"/>
          <w:szCs w:val="28"/>
          <w:lang w:bidi="ar-AE"/>
        </w:rPr>
        <w:t xml:space="preserve">peace and blessings of Allah be upon him) said:</w:t>
      </w:r>
    </w:p>
    <w:p>
      <w:pPr>
        <w:spacing w:after="0" w:line="240" w:lineRule="auto"/>
        <w:ind w:left="0" w:right="0"/>
        <w:jc w:val="center"/>
        <w:rPr>
          <w:rFonts w:hint="cs" w:ascii="Times New Roman" w:hAnsi="Times New Roman" w:cs="Times New Roman"/>
          <w:color w:val="000000"/>
          <w:sz w:val="28"/>
          <w:szCs w:val="28"/>
          <w:rtl/>
          <w:lang w:bidi="ar-AE"/>
        </w:rPr>
      </w:pPr>
      <w:r w:rsidRPr="00FA6F6B" w:rsidR="00314FA1">
        <w:rPr>
          <w:rFonts w:ascii="Traditional Arabic" w:hAnsi="Traditional Arabic" w:cs="Traditional Arabic"/>
          <w:b/>
          <w:bCs/>
          <w:color w:val="000000"/>
          <w:sz w:val="40"/>
          <w:szCs w:val="40"/>
          <w:rtl/>
          <w:lang w:bidi="ar-AE"/>
        </w:rPr>
        <w:t xml:space="preserve">فِيه</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لَيْلَة</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خَيْر</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مِن</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أَلْف</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شَهْرٍ</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مَن</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حُرِمَهَ</w:t>
      </w:r>
      <w:r w:rsidRPr="00FA6F6B" w:rsidR="00314FA1">
        <w:rPr>
          <w:rFonts w:ascii="Traditional Arabic" w:hAnsi="Traditional Arabic" w:cs="Traditional Arabic"/>
          <w:b/>
          <w:bCs/>
          <w:color w:val="000000"/>
          <w:sz w:val="40"/>
          <w:szCs w:val="40"/>
          <w:rtl/>
          <w:lang w:bidi="ar-AE"/>
        </w:rPr>
        <w:t xml:space="preserve">ا</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فَقَد</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حُرِم</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الْخَيْر</w:t>
      </w:r>
      <w:r w:rsidRPr="00FA6F6B" w:rsidR="00314FA1">
        <w:rPr>
          <w:rFonts w:ascii="Traditional Arabic" w:hAnsi="Traditional Arabic" w:cs="Traditional Arabic"/>
          <w:b/>
          <w:bCs/>
          <w:color w:val="000000"/>
          <w:sz w:val="40"/>
          <w:szCs w:val="40"/>
          <w:rtl/>
          <w:lang w:bidi="ar-AE"/>
        </w:rPr>
        <w:t xml:space="preserve">َ</w:t>
      </w:r>
      <w:r w:rsidRPr="00FA6F6B" w:rsidR="00314FA1">
        <w:rPr>
          <w:rFonts w:ascii="Traditional Arabic" w:hAnsi="Traditional Arabic" w:cs="Traditional Arabic"/>
          <w:b/>
          <w:bCs/>
          <w:color w:val="000000"/>
          <w:sz w:val="40"/>
          <w:szCs w:val="40"/>
          <w:rtl/>
          <w:lang w:bidi="ar-AE"/>
        </w:rPr>
        <w:t xml:space="preserve"> </w:t>
      </w:r>
      <w:r w:rsidRPr="00FA6F6B" w:rsidR="00314FA1">
        <w:rPr>
          <w:rFonts w:ascii="Traditional Arabic" w:hAnsi="Traditional Arabic" w:cs="Traditional Arabic"/>
          <w:b/>
          <w:bCs/>
          <w:color w:val="000000"/>
          <w:sz w:val="40"/>
          <w:szCs w:val="40"/>
          <w:rtl/>
          <w:lang w:bidi="ar-AE"/>
        </w:rPr>
        <w:t xml:space="preserve">كُلَّهُ</w:t>
      </w:r>
    </w:p>
    <w:p>
      <w:pPr>
        <w:bidi w:val="0"/>
        <w:spacing w:after="0" w:line="240" w:lineRule="auto"/>
        <w:jc w:val="center"/>
        <w:rPr>
          <w:rFonts w:hint="cs" w:ascii="Times New Roman" w:hAnsi="Times New Roman" w:eastAsia="Calibri" w:cs="Times New Roman"/>
          <w:color w:val="000000"/>
          <w:sz w:val="28"/>
          <w:szCs w:val="28"/>
          <w:rtl/>
          <w:lang w:bidi="ar-AE"/>
        </w:rPr>
      </w:pPr>
      <w:r w:rsidRPr="00314FA1" w:rsidR="00314FA1">
        <w:rPr>
          <w:rFonts w:ascii="Times New Roman" w:hAnsi="Times New Roman" w:eastAsia="Calibri" w:cs="Times New Roman"/>
          <w:b/>
          <w:bCs/>
          <w:color w:val="000000"/>
          <w:sz w:val="28"/>
          <w:szCs w:val="28"/>
          <w:lang w:bidi="ar-AE"/>
        </w:rPr>
        <w:t xml:space="preserve">This month has come to you, and it contains a night which is better th</w:t>
      </w:r>
      <w:r w:rsidRPr="00314FA1" w:rsidR="00314FA1">
        <w:rPr>
          <w:rFonts w:ascii="Times New Roman" w:hAnsi="Times New Roman" w:eastAsia="Calibri" w:cs="Times New Roman"/>
          <w:b/>
          <w:bCs/>
          <w:color w:val="000000"/>
          <w:sz w:val="28"/>
          <w:szCs w:val="28"/>
          <w:lang w:bidi="ar-AE"/>
        </w:rPr>
        <w:t xml:space="preserve">an a thousand months. He who is deprived of it is deprived of all good</w:t>
      </w:r>
      <w:r w:rsidR="00314FA1">
        <w:rPr>
          <w:rFonts w:ascii="Times New Roman" w:hAnsi="Times New Roman" w:eastAsia="Calibri" w:cs="Times New Roman"/>
          <w:b/>
          <w:bCs/>
          <w:color w:val="000000"/>
          <w:sz w:val="28"/>
          <w:szCs w:val="28"/>
          <w:lang w:bidi="ar-AE"/>
        </w:rPr>
        <w:t xml:space="preserve"> </w:t>
      </w:r>
      <w:r w:rsidRPr="00314FA1" w:rsidR="00314FA1">
        <w:rPr>
          <w:rFonts w:ascii="Times New Roman" w:hAnsi="Times New Roman" w:eastAsia="Calibri" w:cs="Times New Roman"/>
          <w:color w:val="000000"/>
          <w:sz w:val="28"/>
          <w:szCs w:val="28"/>
          <w:lang w:bidi="ar-AE"/>
        </w:rPr>
        <w:t xml:space="preserve">[Ibn Majah]</w:t>
      </w:r>
    </w:p>
    <w:p>
      <w:pPr>
        <w:bidi w:val="0"/>
        <w:spacing w:after="0" w:line="240" w:lineRule="auto"/>
        <w:jc w:val="both"/>
        <w:rPr>
          <w:rFonts w:hint="cs" w:ascii="Times New Roman" w:hAnsi="Times New Roman" w:eastAsia="Calibri" w:cs="Times New Roman"/>
          <w:color w:val="000000"/>
          <w:sz w:val="28"/>
          <w:szCs w:val="28"/>
          <w:rtl/>
          <w:lang w:bidi="ar-AE"/>
        </w:rPr>
      </w:pPr>
      <w:r w:rsidRPr="00DC4E78" w:rsidR="00DC4E78">
        <w:rPr>
          <w:rFonts w:ascii="Times New Roman" w:hAnsi="Times New Roman" w:eastAsia="Calibri" w:cs="Times New Roman"/>
          <w:color w:val="000000"/>
          <w:sz w:val="28"/>
          <w:szCs w:val="28"/>
          <w:lang w:bidi="ar-AE"/>
        </w:rPr>
        <w:t xml:space="preserve">So whoever brings life to this night</w:t>
      </w:r>
      <w:r w:rsidR="00165B05">
        <w:rPr>
          <w:rFonts w:ascii="Times New Roman" w:hAnsi="Times New Roman" w:eastAsia="Calibri" w:cs="Times New Roman"/>
          <w:color w:val="000000"/>
          <w:sz w:val="28"/>
          <w:szCs w:val="28"/>
          <w:lang w:bidi="ar-AE"/>
        </w:rPr>
        <w:t xml:space="preserve"> by dedicating themselves to righteous deeds, such as giving charity, spiritual devotion,</w:t>
      </w:r>
      <w:r w:rsidR="00CD2666">
        <w:rPr>
          <w:rFonts w:ascii="Times New Roman" w:hAnsi="Times New Roman" w:eastAsia="Calibri" w:cs="Times New Roman"/>
          <w:color w:val="000000"/>
          <w:sz w:val="28"/>
          <w:szCs w:val="28"/>
          <w:lang w:bidi="ar-AE"/>
        </w:rPr>
        <w:t xml:space="preserve"> recitation of the Qur'an, remembrance of Allah, prayers, can hope for the attainment of forgiveness from Allah. As the Prophet (peace and blessings of Allah be upon him) said:</w:t>
      </w:r>
    </w:p>
    <w:p>
      <w:pPr>
        <w:spacing w:after="0" w:line="240" w:lineRule="auto"/>
        <w:ind w:left="0" w:right="0"/>
        <w:jc w:val="center"/>
        <w:rPr>
          <w:rFonts w:ascii="Traditional Arabic" w:hAnsi="Traditional Arabic" w:cs="Traditional Arabic"/>
          <w:b/>
          <w:bCs/>
          <w:color w:val="000000"/>
          <w:sz w:val="40"/>
          <w:szCs w:val="40"/>
          <w:rtl/>
          <w:lang w:bidi="ar-AE"/>
        </w:rPr>
      </w:pPr>
      <w:r w:rsidRPr="00FA6F6B" w:rsidR="008B57E9">
        <w:rPr>
          <w:rFonts w:ascii="Traditional Arabic" w:hAnsi="Traditional Arabic" w:cs="Traditional Arabic"/>
          <w:b/>
          <w:bCs/>
          <w:color w:val="000000"/>
          <w:sz w:val="40"/>
          <w:szCs w:val="40"/>
          <w:rtl/>
          <w:lang w:bidi="ar-AE"/>
        </w:rPr>
        <w:t xml:space="preserve">مَن</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قَام</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لَيْلَة</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القَدْر</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إِيمَانً</w:t>
      </w:r>
      <w:r w:rsidRPr="00FA6F6B" w:rsidR="008B57E9">
        <w:rPr>
          <w:rFonts w:ascii="Traditional Arabic" w:hAnsi="Traditional Arabic" w:cs="Traditional Arabic"/>
          <w:b/>
          <w:bCs/>
          <w:color w:val="000000"/>
          <w:sz w:val="40"/>
          <w:szCs w:val="40"/>
          <w:rtl/>
          <w:lang w:bidi="ar-AE"/>
        </w:rPr>
        <w:t xml:space="preserve">ا</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وَاحْتِسَابًا</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غُفِر</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لَه</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مَ</w:t>
      </w:r>
      <w:r w:rsidRPr="00FA6F6B" w:rsidR="008B57E9">
        <w:rPr>
          <w:rFonts w:ascii="Traditional Arabic" w:hAnsi="Traditional Arabic" w:cs="Traditional Arabic"/>
          <w:b/>
          <w:bCs/>
          <w:color w:val="000000"/>
          <w:sz w:val="40"/>
          <w:szCs w:val="40"/>
          <w:rtl/>
          <w:lang w:bidi="ar-AE"/>
        </w:rPr>
        <w:t xml:space="preserve">ا</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تَقَدَّم</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مِن</w:t>
      </w:r>
      <w:r w:rsidRPr="00FA6F6B" w:rsidR="008B57E9">
        <w:rPr>
          <w:rFonts w:ascii="Traditional Arabic" w:hAnsi="Traditional Arabic" w:cs="Traditional Arabic"/>
          <w:b/>
          <w:bCs/>
          <w:color w:val="000000"/>
          <w:sz w:val="40"/>
          <w:szCs w:val="40"/>
          <w:rtl/>
          <w:lang w:bidi="ar-AE"/>
        </w:rPr>
        <w:t xml:space="preserve">ْ</w:t>
      </w:r>
      <w:r w:rsidRPr="00FA6F6B" w:rsidR="008B57E9">
        <w:rPr>
          <w:rFonts w:ascii="Traditional Arabic" w:hAnsi="Traditional Arabic" w:cs="Traditional Arabic"/>
          <w:b/>
          <w:bCs/>
          <w:color w:val="000000"/>
          <w:sz w:val="40"/>
          <w:szCs w:val="40"/>
          <w:rtl/>
          <w:lang w:bidi="ar-AE"/>
        </w:rPr>
        <w:t xml:space="preserve"> </w:t>
      </w:r>
      <w:r w:rsidRPr="00FA6F6B" w:rsidR="008B57E9">
        <w:rPr>
          <w:rFonts w:ascii="Traditional Arabic" w:hAnsi="Traditional Arabic" w:cs="Traditional Arabic"/>
          <w:b/>
          <w:bCs/>
          <w:color w:val="000000"/>
          <w:sz w:val="40"/>
          <w:szCs w:val="40"/>
          <w:rtl/>
          <w:lang w:bidi="ar-AE"/>
        </w:rPr>
        <w:t xml:space="preserve">ذَنْبِهِ</w:t>
      </w:r>
    </w:p>
    <w:p>
      <w:pPr>
        <w:bidi w:val="0"/>
        <w:spacing w:after="0" w:line="240" w:lineRule="auto"/>
        <w:jc w:val="center"/>
        <w:rPr>
          <w:rFonts w:ascii="Times New Roman" w:hAnsi="Times New Roman" w:eastAsia="Calibri" w:cs="Times New Roman"/>
          <w:b/>
          <w:bCs/>
          <w:color w:val="000000"/>
          <w:sz w:val="28"/>
          <w:szCs w:val="28"/>
          <w:lang w:bidi="ar-AE"/>
        </w:rPr>
      </w:pPr>
      <w:r w:rsidRPr="00F666F4" w:rsidR="00F666F4">
        <w:rPr>
          <w:rFonts w:ascii="Times New Roman" w:hAnsi="Times New Roman" w:eastAsia="Calibri" w:cs="Times New Roman"/>
          <w:b/>
          <w:bCs/>
          <w:color w:val="000000"/>
          <w:sz w:val="28"/>
          <w:szCs w:val="28"/>
          <w:lang w:bidi="ar-AE"/>
        </w:rPr>
        <w:t xml:space="preserve">He who passes Night of </w:t>
      </w:r>
      <w:r w:rsidR="00F666F4">
        <w:rPr>
          <w:rFonts w:ascii="Times New Roman" w:hAnsi="Times New Roman" w:eastAsia="Calibri" w:cs="Times New Roman"/>
          <w:b/>
          <w:bCs/>
          <w:color w:val="000000"/>
          <w:sz w:val="28"/>
          <w:szCs w:val="28"/>
          <w:lang w:bidi="ar-AE"/>
        </w:rPr>
        <w:t xml:space="preserve">Q</w:t>
      </w:r>
      <w:r w:rsidRPr="00F666F4" w:rsidR="00F666F4">
        <w:rPr>
          <w:rFonts w:ascii="Times New Roman" w:hAnsi="Times New Roman" w:eastAsia="Calibri" w:cs="Times New Roman"/>
          <w:b/>
          <w:bCs/>
          <w:color w:val="000000"/>
          <w:sz w:val="28"/>
          <w:szCs w:val="28"/>
          <w:lang w:bidi="ar-AE"/>
        </w:rPr>
        <w:t xml:space="preserve">adr in prayer with faith and seeking his reward from God will have his past sins forgiven.</w:t>
      </w:r>
    </w:p>
    <w:p>
      <w:pPr>
        <w:bidi w:val="0"/>
        <w:spacing w:after="0" w:line="240" w:lineRule="auto"/>
        <w:jc w:val="center"/>
        <w:rPr>
          <w:rFonts w:ascii="Times New Roman" w:hAnsi="Times New Roman" w:eastAsia="Calibri" w:cs="Times New Roman"/>
          <w:color w:val="000000"/>
          <w:sz w:val="28"/>
          <w:szCs w:val="28"/>
          <w:lang w:bidi="ar-AE"/>
        </w:rPr>
      </w:pPr>
      <w:r w:rsidRPr="00F666F4" w:rsidR="00F666F4">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raditional Arabic" w:hAnsi="Traditional Arabic" w:cs="Traditional Arabic"/>
          <w:b/>
          <w:bCs/>
          <w:color w:val="000000"/>
          <w:sz w:val="40"/>
          <w:szCs w:val="40"/>
          <w:rtl/>
          <w:lang w:bidi="ar-AE"/>
        </w:rPr>
      </w:pPr>
      <w:r w:rsidRPr="008729A6" w:rsidR="008729A6">
        <w:rPr>
          <w:rFonts w:ascii="Times New Roman" w:hAnsi="Times New Roman" w:eastAsia="Calibri" w:cs="Times New Roman"/>
          <w:color w:val="000000"/>
          <w:sz w:val="28"/>
          <w:szCs w:val="28"/>
          <w:lang w:bidi="ar-AE"/>
        </w:rPr>
        <w:t xml:space="preserve">The duas on the Night of Q</w:t>
      </w:r>
      <w:r w:rsidRPr="008729A6" w:rsidR="008729A6">
        <w:rPr>
          <w:rFonts w:ascii="Times New Roman" w:hAnsi="Times New Roman" w:eastAsia="Calibri" w:cs="Times New Roman"/>
          <w:color w:val="000000"/>
          <w:sz w:val="28"/>
          <w:szCs w:val="28"/>
          <w:lang w:bidi="ar-AE"/>
        </w:rPr>
        <w:t xml:space="preserve">adr</w:t>
      </w:r>
      <w:r w:rsidR="008729A6">
        <w:rPr>
          <w:rFonts w:ascii="Times New Roman" w:hAnsi="Times New Roman" w:eastAsia="Calibri" w:cs="Times New Roman"/>
          <w:color w:val="000000"/>
          <w:sz w:val="28"/>
          <w:szCs w:val="28"/>
          <w:lang w:bidi="ar-AE"/>
        </w:rPr>
        <w:t xml:space="preserve"> are those that are most hopeful of being accepted, and of the greatest of things that the believers can make supplication for is:</w:t>
      </w:r>
      <w:r w:rsidR="0005702A">
        <w:rPr>
          <w:rFonts w:ascii="Times New Roman" w:hAnsi="Times New Roman" w:eastAsia="Calibri" w:cs="Times New Roman"/>
          <w:color w:val="000000"/>
          <w:sz w:val="28"/>
          <w:szCs w:val="28"/>
          <w:lang w:bidi="ar-AE"/>
        </w:rPr>
        <w:t xml:space="preserve"> </w:t>
      </w:r>
      <w:r w:rsidRPr="00FA6F6B" w:rsidR="00C02283">
        <w:rPr>
          <w:rFonts w:ascii="Traditional Arabic" w:hAnsi="Traditional Arabic" w:cs="Traditional Arabic"/>
          <w:b/>
          <w:bCs/>
          <w:color w:val="000000"/>
          <w:sz w:val="40"/>
          <w:szCs w:val="40"/>
          <w:rtl/>
          <w:lang w:bidi="ar-AE"/>
        </w:rPr>
        <w:t xml:space="preserve">اللَّهُمّ</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إِنَّك</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عَفُوّ</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تُحِبّ</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الْعَفْو</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فَاعْف</w:t>
      </w:r>
      <w:r w:rsidRPr="00FA6F6B" w:rsidR="00C02283">
        <w:rPr>
          <w:rFonts w:ascii="Traditional Arabic" w:hAnsi="Traditional Arabic" w:cs="Traditional Arabic"/>
          <w:b/>
          <w:bCs/>
          <w:color w:val="000000"/>
          <w:sz w:val="40"/>
          <w:szCs w:val="40"/>
          <w:rtl/>
          <w:lang w:bidi="ar-AE"/>
        </w:rPr>
        <w:t xml:space="preserve">ُ</w:t>
      </w:r>
      <w:r w:rsidRPr="00FA6F6B" w:rsidR="00C02283">
        <w:rPr>
          <w:rFonts w:ascii="Traditional Arabic" w:hAnsi="Traditional Arabic" w:cs="Traditional Arabic"/>
          <w:b/>
          <w:bCs/>
          <w:color w:val="000000"/>
          <w:sz w:val="40"/>
          <w:szCs w:val="40"/>
          <w:rtl/>
          <w:lang w:bidi="ar-AE"/>
        </w:rPr>
        <w:t xml:space="preserve"> </w:t>
      </w:r>
      <w:r w:rsidRPr="00FA6F6B" w:rsidR="00C02283">
        <w:rPr>
          <w:rFonts w:ascii="Traditional Arabic" w:hAnsi="Traditional Arabic" w:cs="Traditional Arabic"/>
          <w:b/>
          <w:bCs/>
          <w:color w:val="000000"/>
          <w:sz w:val="40"/>
          <w:szCs w:val="40"/>
          <w:rtl/>
          <w:lang w:bidi="ar-AE"/>
        </w:rPr>
        <w:t xml:space="preserve">عَنِّي</w:t>
      </w:r>
    </w:p>
    <w:p>
      <w:pPr>
        <w:bidi w:val="0"/>
        <w:spacing w:after="0" w:line="240" w:lineRule="auto"/>
        <w:jc w:val="center"/>
        <w:rPr>
          <w:rFonts w:ascii="Times New Roman" w:hAnsi="Times New Roman" w:eastAsia="Calibri" w:cs="Times New Roman"/>
          <w:color w:val="000000"/>
          <w:sz w:val="28"/>
          <w:szCs w:val="28"/>
          <w:lang w:bidi="ar-AE"/>
        </w:rPr>
      </w:pPr>
      <w:r w:rsidRPr="009C6E7C" w:rsidR="009C6E7C">
        <w:rPr>
          <w:rFonts w:ascii="Times New Roman" w:hAnsi="Times New Roman" w:eastAsia="Calibri" w:cs="Times New Roman"/>
          <w:b/>
          <w:bCs/>
          <w:color w:val="000000"/>
          <w:sz w:val="28"/>
          <w:szCs w:val="28"/>
          <w:lang w:bidi="ar-AE"/>
        </w:rPr>
        <w:t xml:space="preserve">O Allah, You are Most Forgiving, and You love to forgive; so f</w:t>
      </w:r>
      <w:r w:rsidRPr="009C6E7C" w:rsidR="009C6E7C">
        <w:rPr>
          <w:rFonts w:ascii="Times New Roman" w:hAnsi="Times New Roman" w:eastAsia="Calibri" w:cs="Times New Roman"/>
          <w:b/>
          <w:bCs/>
          <w:color w:val="000000"/>
          <w:sz w:val="28"/>
          <w:szCs w:val="28"/>
          <w:lang w:bidi="ar-AE"/>
        </w:rPr>
        <w:t xml:space="preserve">orgive me</w:t>
      </w:r>
      <w:r w:rsidR="009C6E7C">
        <w:rPr>
          <w:rFonts w:ascii="Times New Roman" w:hAnsi="Times New Roman" w:eastAsia="Calibri" w:cs="Times New Roman"/>
          <w:b/>
          <w:bCs/>
          <w:color w:val="000000"/>
          <w:sz w:val="28"/>
          <w:szCs w:val="28"/>
          <w:lang w:bidi="ar-AE"/>
        </w:rPr>
        <w:t xml:space="preserve">. </w:t>
      </w:r>
      <w:r w:rsidRPr="009C6E7C" w:rsidR="009C6E7C">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009C6E7C">
        <w:rPr>
          <w:rFonts w:ascii="Times New Roman" w:hAnsi="Times New Roman" w:eastAsia="Calibri" w:cs="Times New Roman"/>
          <w:color w:val="000000"/>
          <w:sz w:val="28"/>
          <w:szCs w:val="28"/>
          <w:lang w:bidi="ar-AE"/>
        </w:rPr>
        <w:t xml:space="preserve">O Allah forgive us and have mercy on us. </w:t>
      </w:r>
      <w:r w:rsidR="00D53F96">
        <w:rPr>
          <w:rFonts w:ascii="Times New Roman" w:hAnsi="Times New Roman" w:eastAsia="Calibri" w:cs="Times New Roman"/>
          <w:color w:val="000000"/>
          <w:sz w:val="28"/>
          <w:szCs w:val="28"/>
          <w:lang w:bidi="ar-AE"/>
        </w:rPr>
        <w:t xml:space="preserve">And give us your blessings from your nobility and grace upon us and allow us to reach the Night of Qadr and please write for us forgiveness and reward.</w:t>
      </w:r>
      <w:r w:rsidRPr="00D53F96" w:rsidR="00D53F96">
        <w:rPr>
          <w:rFonts w:ascii="Times New Roman" w:hAnsi="Times New Roman" w:eastAsia="Calibri" w:cs="Times New Roman"/>
          <w:color w:val="000000"/>
          <w:sz w:val="28"/>
          <w:szCs w:val="28"/>
          <w:lang w:bidi="ar-AE"/>
        </w:rPr>
        <w:t xml:space="preserve"> </w:t>
      </w:r>
      <w:r w:rsidR="00D53F96">
        <w:rPr>
          <w:rFonts w:ascii="Times New Roman" w:hAnsi="Times New Roman" w:eastAsia="Calibri" w:cs="Times New Roman"/>
          <w:color w:val="000000"/>
          <w:sz w:val="28"/>
          <w:szCs w:val="28"/>
          <w:lang w:bidi="ar-AE"/>
        </w:rPr>
        <w:t xml:space="preserve">And bless us with devotion to You, </w:t>
      </w:r>
      <w:r w:rsidRPr="00C74A75" w:rsidR="00D53F96">
        <w:rPr>
          <w:rFonts w:ascii="Times New Roman" w:hAnsi="Times New Roman" w:cs="Times New Roman"/>
          <w:color w:val="000000"/>
          <w:sz w:val="28"/>
          <w:szCs w:val="28"/>
          <w:lang w:bidi="ar-AE"/>
        </w:rPr>
        <w:t xml:space="preserve">and</w:t>
      </w:r>
      <w:r w:rsidR="00D53F96">
        <w:rPr>
          <w:rFonts w:ascii="Times New Roman" w:hAnsi="Times New Roman" w:cs="Times New Roman"/>
          <w:color w:val="000000"/>
          <w:sz w:val="28"/>
          <w:szCs w:val="28"/>
          <w:lang w:bidi="ar-AE"/>
        </w:rPr>
        <w:t xml:space="preserve"> </w:t>
      </w:r>
      <w:r w:rsidRPr="00C74A75" w:rsidR="00D53F96">
        <w:rPr>
          <w:rFonts w:ascii="Times New Roman" w:hAnsi="Times New Roman" w:cs="Times New Roman"/>
          <w:color w:val="000000"/>
          <w:sz w:val="28"/>
          <w:szCs w:val="28"/>
          <w:lang w:bidi="ar-AE"/>
        </w:rPr>
        <w:t xml:space="preserve">accept all of us for </w:t>
      </w:r>
      <w:r w:rsidR="00D53F96">
        <w:rPr>
          <w:rFonts w:ascii="Times New Roman" w:hAnsi="Times New Roman" w:cs="Times New Roman"/>
          <w:color w:val="000000"/>
          <w:sz w:val="28"/>
          <w:szCs w:val="28"/>
          <w:lang w:bidi="ar-AE"/>
        </w:rPr>
        <w:t xml:space="preserve">Your </w:t>
      </w:r>
      <w:r w:rsidRPr="00C74A75" w:rsidR="00D53F96">
        <w:rPr>
          <w:rFonts w:ascii="Times New Roman" w:hAnsi="Times New Roman" w:cs="Times New Roman"/>
          <w:color w:val="000000"/>
          <w:sz w:val="28"/>
          <w:szCs w:val="28"/>
          <w:lang w:bidi="ar-AE"/>
        </w:rPr>
        <w:t xml:space="preserve">obedience and bless us with obedience towards </w:t>
      </w:r>
      <w:r w:rsidR="00D53F96">
        <w:rPr>
          <w:rFonts w:ascii="Times New Roman" w:hAnsi="Times New Roman" w:cs="Times New Roman"/>
          <w:color w:val="000000"/>
          <w:sz w:val="28"/>
          <w:szCs w:val="28"/>
          <w:lang w:bidi="ar-AE"/>
        </w:rPr>
        <w:t xml:space="preserve">Your </w:t>
      </w:r>
      <w:r w:rsidRPr="00C74A75" w:rsidR="00D53F96">
        <w:rPr>
          <w:rFonts w:ascii="Times New Roman" w:hAnsi="Times New Roman" w:cs="Times New Roman"/>
          <w:color w:val="000000"/>
          <w:sz w:val="28"/>
          <w:szCs w:val="28"/>
          <w:lang w:bidi="ar-AE"/>
        </w:rPr>
        <w:t xml:space="preserve">Messenger (peace and blessings of Allah be upon him), and obedience towards those whom </w:t>
      </w:r>
      <w:r w:rsidR="00D53F96">
        <w:rPr>
          <w:rFonts w:ascii="Times New Roman" w:hAnsi="Times New Roman" w:cs="Times New Roman"/>
          <w:color w:val="000000"/>
          <w:sz w:val="28"/>
          <w:szCs w:val="28"/>
          <w:lang w:bidi="ar-AE"/>
        </w:rPr>
        <w:t xml:space="preserve">You </w:t>
      </w:r>
      <w:r w:rsidRPr="00C74A75" w:rsidR="00D53F96">
        <w:rPr>
          <w:rFonts w:ascii="Times New Roman" w:hAnsi="Times New Roman" w:cs="Times New Roman"/>
          <w:color w:val="000000"/>
          <w:sz w:val="28"/>
          <w:szCs w:val="28"/>
          <w:lang w:bidi="ar-AE"/>
        </w:rPr>
        <w:t xml:space="preserve">ha</w:t>
      </w:r>
      <w:r w:rsidR="00D53F96">
        <w:rPr>
          <w:rFonts w:ascii="Times New Roman" w:hAnsi="Times New Roman" w:cs="Times New Roman"/>
          <w:color w:val="000000"/>
          <w:sz w:val="28"/>
          <w:szCs w:val="28"/>
          <w:lang w:bidi="ar-AE"/>
        </w:rPr>
        <w:t xml:space="preserve">ve</w:t>
      </w:r>
      <w:r w:rsidRPr="00C74A75" w:rsidR="00D53F96">
        <w:rPr>
          <w:rFonts w:ascii="Times New Roman" w:hAnsi="Times New Roman" w:cs="Times New Roman"/>
          <w:color w:val="000000"/>
          <w:sz w:val="28"/>
          <w:szCs w:val="28"/>
          <w:lang w:bidi="ar-AE"/>
        </w:rPr>
        <w:t xml:space="preserve"> ordered us to show obedience towards, in accordance with </w:t>
      </w:r>
      <w:r w:rsidR="00D53F96">
        <w:rPr>
          <w:rFonts w:ascii="Times New Roman" w:hAnsi="Times New Roman" w:cs="Times New Roman"/>
          <w:color w:val="000000"/>
          <w:sz w:val="28"/>
          <w:szCs w:val="28"/>
          <w:lang w:bidi="ar-AE"/>
        </w:rPr>
        <w:t xml:space="preserve">Your </w:t>
      </w:r>
      <w:r w:rsidRPr="00C74A75" w:rsidR="00D53F96">
        <w:rPr>
          <w:rFonts w:ascii="Times New Roman" w:hAnsi="Times New Roman" w:cs="Times New Roman"/>
          <w:color w:val="000000"/>
          <w:sz w:val="28"/>
          <w:szCs w:val="28"/>
          <w:lang w:bidi="ar-AE"/>
        </w:rPr>
        <w:t xml:space="preserve">saying</w:t>
      </w:r>
      <w:r w:rsidRPr="00C74A75" w:rsidR="00D53F96">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D53F96">
        <w:rPr>
          <w:rFonts w:ascii="Traditional Arabic" w:hAnsi="Traditional Arabic" w:eastAsia="Calibri" w:cs="Traditional Arabic"/>
          <w:b/>
          <w:bCs/>
          <w:sz w:val="40"/>
          <w:szCs w:val="40"/>
          <w:rtl/>
        </w:rPr>
        <w:t xml:space="preserve">يَ</w:t>
      </w:r>
      <w:r w:rsidRPr="00C74A75" w:rsidR="00D53F96">
        <w:rPr>
          <w:rFonts w:ascii="Traditional Arabic" w:hAnsi="Traditional Arabic" w:eastAsia="Calibri" w:cs="Traditional Arabic"/>
          <w:b/>
          <w:bCs/>
          <w:sz w:val="40"/>
          <w:szCs w:val="40"/>
          <w:rtl/>
        </w:rPr>
        <w:t xml:space="preserve">ا</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أَيُّهَ</w:t>
      </w:r>
      <w:r w:rsidRPr="00C74A75" w:rsidR="00D53F96">
        <w:rPr>
          <w:rFonts w:ascii="Traditional Arabic" w:hAnsi="Traditional Arabic" w:eastAsia="Calibri" w:cs="Traditional Arabic"/>
          <w:b/>
          <w:bCs/>
          <w:sz w:val="40"/>
          <w:szCs w:val="40"/>
          <w:rtl/>
        </w:rPr>
        <w:t xml:space="preserve">ا</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الَّذِين</w:t>
      </w:r>
      <w:r w:rsidRPr="00C74A75" w:rsidR="00D53F96">
        <w:rPr>
          <w:rFonts w:ascii="Traditional Arabic" w:hAnsi="Traditional Arabic" w:eastAsia="Calibri" w:cs="Traditional Arabic"/>
          <w:b/>
          <w:bCs/>
          <w:sz w:val="40"/>
          <w:szCs w:val="40"/>
          <w:rtl/>
        </w:rPr>
        <w:t xml:space="preserve">َ</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آمَنُو</w:t>
      </w:r>
      <w:r w:rsidRPr="00C74A75" w:rsidR="00D53F96">
        <w:rPr>
          <w:rFonts w:ascii="Traditional Arabic" w:hAnsi="Traditional Arabic" w:eastAsia="Calibri" w:cs="Traditional Arabic"/>
          <w:b/>
          <w:bCs/>
          <w:sz w:val="40"/>
          <w:szCs w:val="40"/>
          <w:rtl/>
        </w:rPr>
        <w:t xml:space="preserve">ا</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أَطِيعُو</w:t>
      </w:r>
      <w:r w:rsidRPr="00C74A75" w:rsidR="00D53F96">
        <w:rPr>
          <w:rFonts w:ascii="Traditional Arabic" w:hAnsi="Traditional Arabic" w:eastAsia="Calibri" w:cs="Traditional Arabic"/>
          <w:b/>
          <w:bCs/>
          <w:sz w:val="40"/>
          <w:szCs w:val="40"/>
          <w:rtl/>
        </w:rPr>
        <w:t xml:space="preserve">ا</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اللَّه</w:t>
      </w:r>
      <w:r w:rsidRPr="00C74A75" w:rsidR="00D53F96">
        <w:rPr>
          <w:rFonts w:ascii="Traditional Arabic" w:hAnsi="Traditional Arabic" w:eastAsia="Calibri" w:cs="Traditional Arabic"/>
          <w:b/>
          <w:bCs/>
          <w:sz w:val="40"/>
          <w:szCs w:val="40"/>
          <w:rtl/>
        </w:rPr>
        <w:t xml:space="preserve">َ</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وَأَطِيعُو</w:t>
      </w:r>
      <w:r w:rsidRPr="00C74A75" w:rsidR="00D53F96">
        <w:rPr>
          <w:rFonts w:ascii="Traditional Arabic" w:hAnsi="Traditional Arabic" w:eastAsia="Calibri" w:cs="Traditional Arabic"/>
          <w:b/>
          <w:bCs/>
          <w:sz w:val="40"/>
          <w:szCs w:val="40"/>
          <w:rtl/>
        </w:rPr>
        <w:t xml:space="preserve">ا</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الرَّسُول</w:t>
      </w:r>
      <w:r w:rsidRPr="00C74A75" w:rsidR="00D53F96">
        <w:rPr>
          <w:rFonts w:ascii="Traditional Arabic" w:hAnsi="Traditional Arabic" w:eastAsia="Calibri" w:cs="Traditional Arabic"/>
          <w:b/>
          <w:bCs/>
          <w:sz w:val="40"/>
          <w:szCs w:val="40"/>
          <w:rtl/>
        </w:rPr>
        <w:t xml:space="preserve">َ</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وَأُولِ</w:t>
      </w:r>
      <w:r w:rsidRPr="00C74A75" w:rsidR="00D53F96">
        <w:rPr>
          <w:rFonts w:ascii="Traditional Arabic" w:hAnsi="Traditional Arabic" w:eastAsia="Calibri" w:cs="Traditional Arabic"/>
          <w:b/>
          <w:bCs/>
          <w:sz w:val="40"/>
          <w:szCs w:val="40"/>
          <w:rtl/>
        </w:rPr>
        <w:t xml:space="preserve">ي</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الْأَمْر</w:t>
      </w:r>
      <w:r w:rsidRPr="00C74A75" w:rsidR="00D53F96">
        <w:rPr>
          <w:rFonts w:ascii="Traditional Arabic" w:hAnsi="Traditional Arabic" w:eastAsia="Calibri" w:cs="Traditional Arabic"/>
          <w:b/>
          <w:bCs/>
          <w:sz w:val="40"/>
          <w:szCs w:val="40"/>
          <w:rtl/>
        </w:rPr>
        <w:t xml:space="preserve">ِ</w:t>
      </w:r>
      <w:r w:rsidRPr="00C74A75" w:rsidR="00D53F96">
        <w:rPr>
          <w:rFonts w:ascii="Traditional Arabic" w:hAnsi="Traditional Arabic" w:eastAsia="Calibri" w:cs="Traditional Arabic"/>
          <w:b/>
          <w:bCs/>
          <w:sz w:val="40"/>
          <w:szCs w:val="40"/>
          <w:rtl/>
        </w:rPr>
        <w:t xml:space="preserve"> </w:t>
      </w:r>
      <w:r w:rsidRPr="00C74A75" w:rsidR="00D53F96">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D53F96">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D53F96">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D53F96">
        <w:rPr>
          <w:rFonts w:ascii="Times New Roman" w:hAnsi="Times New Roman" w:cs="Times New Roman"/>
          <w:color w:val="000000"/>
          <w:sz w:val="28"/>
          <w:szCs w:val="28"/>
          <w:lang w:bidi="ar-AE"/>
        </w:rPr>
        <w:t xml:space="preserve">I say this and I seek forgiveness for myself and</w:t>
      </w:r>
      <w:r w:rsidRPr="00C74A75" w:rsidR="00D53F96">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53F96">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720D2D">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ind w:left="-60" w:right="-90"/>
        <w:jc w:val="both"/>
        <w:rPr>
          <w:rFonts w:ascii="Times New Roman" w:hAnsi="Times New Roman" w:eastAsia="Calibri" w:cs="Times New Roman"/>
          <w:color w:val="000000"/>
          <w:sz w:val="28"/>
          <w:szCs w:val="28"/>
          <w:lang w:bidi="ar-AE"/>
        </w:rPr>
      </w:pPr>
      <w:r w:rsidRPr="00525E00" w:rsidR="00720D2D">
        <w:rPr>
          <w:rFonts w:ascii="Times New Roman" w:hAnsi="Times New Roman" w:cs="Times New Roman"/>
          <w:b/>
          <w:bCs/>
          <w:color w:val="000000"/>
          <w:sz w:val="28"/>
          <w:szCs w:val="28"/>
          <w:lang w:bidi="ar-AE"/>
        </w:rPr>
        <w:t xml:space="preserve">O </w:t>
      </w:r>
      <w:r w:rsidR="00720D2D">
        <w:rPr>
          <w:rFonts w:ascii="Times New Roman" w:hAnsi="Times New Roman" w:cs="Times New Roman"/>
          <w:b/>
          <w:bCs/>
          <w:color w:val="000000"/>
          <w:sz w:val="28"/>
          <w:szCs w:val="28"/>
          <w:lang w:bidi="ar-AE"/>
        </w:rPr>
        <w:t xml:space="preserve">Fasting Believers</w:t>
      </w:r>
      <w:r w:rsidR="00720D2D">
        <w:rPr>
          <w:rFonts w:ascii="Times New Roman" w:hAnsi="Times New Roman" w:cs="Times New Roman"/>
          <w:color w:val="000000"/>
          <w:sz w:val="28"/>
          <w:szCs w:val="28"/>
          <w:lang w:bidi="ar-AE"/>
        </w:rPr>
        <w:t xml:space="preserve">:</w:t>
      </w:r>
      <w:r w:rsidR="0005702A">
        <w:rPr>
          <w:rFonts w:ascii="Times New Roman" w:hAnsi="Times New Roman" w:eastAsia="Calibri" w:cs="Times New Roman"/>
          <w:color w:val="000000"/>
          <w:sz w:val="28"/>
          <w:szCs w:val="28"/>
          <w:lang w:bidi="ar-AE"/>
        </w:rPr>
        <w:t xml:space="preserve"> </w:t>
      </w:r>
      <w:r w:rsidRPr="00340779" w:rsidR="00340779">
        <w:rPr>
          <w:rFonts w:ascii="Times New Roman" w:hAnsi="Times New Roman" w:eastAsia="Calibri" w:cs="Times New Roman"/>
          <w:color w:val="000000"/>
          <w:sz w:val="28"/>
          <w:szCs w:val="28"/>
          <w:lang w:bidi="ar-AE"/>
        </w:rPr>
        <w:t xml:space="preserve">Indeed</w:t>
      </w:r>
      <w:r w:rsidR="001228C6">
        <w:rPr>
          <w:rFonts w:ascii="Times New Roman" w:hAnsi="Times New Roman" w:eastAsia="Calibri" w:cs="Times New Roman"/>
          <w:color w:val="000000"/>
          <w:sz w:val="28"/>
          <w:szCs w:val="28"/>
          <w:lang w:bidi="ar-AE"/>
        </w:rPr>
        <w:t xml:space="preserve">,</w:t>
      </w:r>
      <w:r w:rsidRPr="00340779" w:rsidR="00340779">
        <w:rPr>
          <w:rFonts w:ascii="Times New Roman" w:hAnsi="Times New Roman" w:eastAsia="Calibri" w:cs="Times New Roman"/>
          <w:color w:val="000000"/>
          <w:sz w:val="28"/>
          <w:szCs w:val="28"/>
          <w:lang w:bidi="ar-AE"/>
        </w:rPr>
        <w:t xml:space="preserve"> the Night of Qadr is also a night of peace and tranquility</w:t>
      </w:r>
      <w:r w:rsidR="00340779">
        <w:rPr>
          <w:rFonts w:ascii="Times New Roman" w:hAnsi="Times New Roman" w:eastAsia="Calibri" w:cs="Times New Roman"/>
          <w:color w:val="000000"/>
          <w:sz w:val="28"/>
          <w:szCs w:val="28"/>
          <w:lang w:bidi="ar-AE"/>
        </w:rPr>
        <w:t xml:space="preserve">, which Jibril brought down and with him was noble Angels</w:t>
      </w:r>
      <w:r w:rsidR="00AA4E48">
        <w:rPr>
          <w:rFonts w:ascii="Times New Roman" w:hAnsi="Times New Roman" w:eastAsia="Calibri" w:cs="Times New Roman"/>
          <w:color w:val="000000"/>
          <w:sz w:val="28"/>
          <w:szCs w:val="28"/>
          <w:lang w:bidi="ar-AE"/>
        </w:rPr>
        <w:t xml:space="preserve"> with mercy, baraka and peace. As Allah says:</w:t>
      </w:r>
    </w:p>
    <w:p>
      <w:pPr>
        <w:bidi w:val="0"/>
        <w:spacing w:after="0" w:line="240" w:lineRule="auto"/>
        <w:jc w:val="center"/>
        <w:rPr>
          <w:rFonts w:ascii="Traditional Arabic" w:hAnsi="Traditional Arabic" w:cs="Traditional Arabic"/>
          <w:b/>
          <w:bCs/>
          <w:color w:val="000000"/>
          <w:sz w:val="40"/>
          <w:szCs w:val="40"/>
        </w:rPr>
      </w:pPr>
      <w:r w:rsidRPr="00893D74" w:rsidR="00AA4E48">
        <w:rPr>
          <w:rFonts w:ascii="Traditional Arabic" w:hAnsi="Traditional Arabic" w:cs="Traditional Arabic"/>
          <w:b/>
          <w:bCs/>
          <w:sz w:val="40"/>
          <w:szCs w:val="40"/>
          <w:rtl/>
        </w:rPr>
        <w:t xml:space="preserve">تَنَزَّل</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الْمَلَائِكَة</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وَالرُّوح</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فِيهَ</w:t>
      </w:r>
      <w:r w:rsidRPr="00893D74" w:rsidR="00AA4E48">
        <w:rPr>
          <w:rFonts w:ascii="Traditional Arabic" w:hAnsi="Traditional Arabic" w:cs="Traditional Arabic"/>
          <w:b/>
          <w:bCs/>
          <w:sz w:val="40"/>
          <w:szCs w:val="40"/>
          <w:rtl/>
        </w:rPr>
        <w:t xml:space="preserve">ا</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بِإِذْن</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رَبِّهِم</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مِن</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كُلّ</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أَمْر</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سَلَام</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هِي</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حَتَّ</w:t>
      </w:r>
      <w:r w:rsidRPr="00893D74" w:rsidR="00AA4E48">
        <w:rPr>
          <w:rFonts w:ascii="Traditional Arabic" w:hAnsi="Traditional Arabic" w:cs="Traditional Arabic"/>
          <w:b/>
          <w:bCs/>
          <w:sz w:val="40"/>
          <w:szCs w:val="40"/>
          <w:rtl/>
        </w:rPr>
        <w:t xml:space="preserve">ى</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مَطْلَع</w:t>
      </w:r>
      <w:r w:rsidRPr="00893D74" w:rsidR="00AA4E48">
        <w:rPr>
          <w:rFonts w:ascii="Traditional Arabic" w:hAnsi="Traditional Arabic" w:cs="Traditional Arabic"/>
          <w:b/>
          <w:bCs/>
          <w:sz w:val="40"/>
          <w:szCs w:val="40"/>
          <w:rtl/>
        </w:rPr>
        <w:t xml:space="preserve">ِ</w:t>
      </w:r>
      <w:r w:rsidRPr="00893D74" w:rsidR="00AA4E48">
        <w:rPr>
          <w:rFonts w:ascii="Traditional Arabic" w:hAnsi="Traditional Arabic" w:cs="Traditional Arabic"/>
          <w:b/>
          <w:bCs/>
          <w:sz w:val="40"/>
          <w:szCs w:val="40"/>
          <w:rtl/>
        </w:rPr>
        <w:t xml:space="preserve"> </w:t>
      </w:r>
      <w:r w:rsidRPr="00893D74" w:rsidR="00AA4E48">
        <w:rPr>
          <w:rFonts w:ascii="Traditional Arabic" w:hAnsi="Traditional Arabic" w:cs="Traditional Arabic"/>
          <w:b/>
          <w:bCs/>
          <w:sz w:val="40"/>
          <w:szCs w:val="40"/>
          <w:rtl/>
        </w:rPr>
        <w:t xml:space="preserve">الْفَجْرِ</w:t>
      </w:r>
    </w:p>
    <w:p>
      <w:pPr>
        <w:bidi w:val="0"/>
        <w:spacing w:after="0" w:line="240" w:lineRule="auto"/>
        <w:jc w:val="center"/>
        <w:rPr>
          <w:rFonts w:ascii="Times New Roman" w:hAnsi="Times New Roman" w:eastAsia="Calibri" w:cs="Times New Roman"/>
          <w:b/>
          <w:bCs/>
          <w:color w:val="000000"/>
          <w:sz w:val="28"/>
          <w:szCs w:val="28"/>
          <w:lang w:bidi="ar-AE"/>
        </w:rPr>
      </w:pPr>
      <w:r w:rsidRPr="002C3ADE" w:rsidR="00E21885">
        <w:rPr>
          <w:rFonts w:ascii="Times New Roman" w:hAnsi="Times New Roman" w:eastAsia="Calibri" w:cs="Times New Roman"/>
          <w:b/>
          <w:bCs/>
          <w:color w:val="000000"/>
          <w:sz w:val="28"/>
          <w:szCs w:val="28"/>
          <w:lang w:bidi="ar-AE"/>
        </w:rPr>
        <w:t xml:space="preserve">The angels and the Spirit descend therein by permission of their Lord for every matter. </w:t>
      </w:r>
      <w:r w:rsidR="00E21885">
        <w:rPr>
          <w:rFonts w:ascii="Times New Roman" w:hAnsi="Times New Roman" w:eastAsia="Calibri" w:cs="Times New Roman"/>
          <w:b/>
          <w:bCs/>
          <w:color w:val="000000"/>
          <w:sz w:val="28"/>
          <w:szCs w:val="28"/>
          <w:lang w:bidi="ar-AE"/>
        </w:rPr>
        <w:t xml:space="preserve">*</w:t>
      </w:r>
      <w:r w:rsidRPr="002C3ADE" w:rsidR="00E21885">
        <w:rPr>
          <w:rFonts w:ascii="Times New Roman" w:hAnsi="Times New Roman" w:eastAsia="Calibri" w:cs="Times New Roman"/>
          <w:b/>
          <w:bCs/>
          <w:color w:val="000000"/>
          <w:sz w:val="28"/>
          <w:szCs w:val="28"/>
          <w:lang w:bidi="ar-AE"/>
        </w:rPr>
        <w:t xml:space="preserve">Peace it is until the emergence of dawn.</w:t>
      </w:r>
      <w:r w:rsidR="00E21885">
        <w:rPr>
          <w:rFonts w:ascii="Times New Roman" w:hAnsi="Times New Roman" w:eastAsia="Calibri" w:cs="Times New Roman"/>
          <w:b/>
          <w:bCs/>
          <w:color w:val="000000"/>
          <w:sz w:val="28"/>
          <w:szCs w:val="28"/>
          <w:lang w:bidi="ar-AE"/>
        </w:rPr>
        <w:t xml:space="preserve"> </w:t>
      </w:r>
      <w:r w:rsidRPr="00C91554" w:rsidR="00E21885">
        <w:rPr>
          <w:rFonts w:ascii="Times New Roman" w:hAnsi="Times New Roman" w:eastAsia="Calibri" w:cs="Times New Roman"/>
          <w:color w:val="000000"/>
          <w:sz w:val="28"/>
          <w:szCs w:val="28"/>
          <w:lang w:bidi="ar-AE"/>
        </w:rPr>
        <w:t xml:space="preserve">[Qur'an:</w:t>
      </w:r>
      <w:r w:rsidR="00E21885">
        <w:rPr>
          <w:rFonts w:ascii="Times New Roman" w:hAnsi="Times New Roman" w:eastAsia="Calibri" w:cs="Times New Roman"/>
          <w:color w:val="000000"/>
          <w:sz w:val="28"/>
          <w:szCs w:val="28"/>
          <w:lang w:bidi="ar-AE"/>
        </w:rPr>
        <w:t xml:space="preserve"> 97</w:t>
      </w:r>
      <w:r w:rsidRPr="00C91554" w:rsidR="00E21885">
        <w:rPr>
          <w:rFonts w:ascii="Times New Roman" w:hAnsi="Times New Roman" w:eastAsia="Calibri" w:cs="Times New Roman"/>
          <w:color w:val="000000"/>
          <w:sz w:val="28"/>
          <w:szCs w:val="28"/>
          <w:lang w:bidi="ar-AE"/>
        </w:rPr>
        <w:t xml:space="preserve">:</w:t>
      </w:r>
      <w:r w:rsidR="00E21885">
        <w:rPr>
          <w:rFonts w:ascii="Times New Roman" w:hAnsi="Times New Roman" w:eastAsia="Calibri" w:cs="Times New Roman"/>
          <w:color w:val="000000"/>
          <w:sz w:val="28"/>
          <w:szCs w:val="28"/>
          <w:lang w:bidi="ar-AE"/>
        </w:rPr>
        <w:t xml:space="preserve"> 4-5</w:t>
      </w:r>
      <w:r w:rsidRPr="00C91554" w:rsidR="00E2188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174FFE" w:rsidR="00174FFE">
        <w:rPr>
          <w:rFonts w:ascii="Times New Roman" w:hAnsi="Times New Roman" w:eastAsia="Calibri" w:cs="Times New Roman"/>
          <w:color w:val="000000"/>
          <w:sz w:val="28"/>
          <w:szCs w:val="28"/>
          <w:lang w:bidi="ar-AE"/>
        </w:rPr>
        <w:t xml:space="preserve">In other words</w:t>
      </w:r>
      <w:r w:rsidR="001B28ED">
        <w:rPr>
          <w:rFonts w:ascii="Times New Roman" w:hAnsi="Times New Roman" w:eastAsia="Calibri" w:cs="Times New Roman"/>
          <w:color w:val="000000"/>
          <w:sz w:val="28"/>
          <w:szCs w:val="28"/>
          <w:lang w:bidi="ar-AE"/>
        </w:rPr>
        <w:t xml:space="preserve">,</w:t>
      </w:r>
      <w:r w:rsidR="00174FFE">
        <w:rPr>
          <w:rFonts w:ascii="Times New Roman" w:hAnsi="Times New Roman" w:eastAsia="Calibri" w:cs="Times New Roman"/>
          <w:color w:val="000000"/>
          <w:sz w:val="28"/>
          <w:szCs w:val="28"/>
          <w:lang w:bidi="ar-AE"/>
        </w:rPr>
        <w:t xml:space="preserve"> the Night of Qadr is peace and goodness in its entirety, there is no evil in what the Night represents until the onset of Fajr.</w:t>
      </w:r>
      <w:r w:rsidRPr="00174FFE" w:rsidR="00174FFE">
        <w:rPr>
          <w:rFonts w:ascii="Times New Roman" w:hAnsi="Times New Roman" w:eastAsia="Calibri" w:cs="Times New Roman"/>
          <w:color w:val="000000"/>
          <w:sz w:val="28"/>
          <w:szCs w:val="28"/>
          <w:lang w:bidi="ar-AE"/>
        </w:rPr>
        <w:t xml:space="preserve"> </w:t>
      </w:r>
      <w:r w:rsidR="00174FFE">
        <w:rPr>
          <w:rFonts w:ascii="Times New Roman" w:hAnsi="Times New Roman" w:eastAsia="Calibri" w:cs="Times New Roman"/>
          <w:color w:val="000000"/>
          <w:sz w:val="28"/>
          <w:szCs w:val="28"/>
          <w:lang w:bidi="ar-AE"/>
        </w:rPr>
        <w:t xml:space="preserve">So</w:t>
      </w:r>
      <w:r w:rsidR="001B28ED">
        <w:rPr>
          <w:rFonts w:ascii="Times New Roman" w:hAnsi="Times New Roman" w:eastAsia="Calibri" w:cs="Times New Roman"/>
          <w:color w:val="000000"/>
          <w:sz w:val="28"/>
          <w:szCs w:val="28"/>
          <w:lang w:bidi="ar-AE"/>
        </w:rPr>
        <w:t xml:space="preserve">,</w:t>
      </w:r>
      <w:r w:rsidR="00174FFE">
        <w:rPr>
          <w:rFonts w:ascii="Times New Roman" w:hAnsi="Times New Roman" w:eastAsia="Calibri" w:cs="Times New Roman"/>
          <w:color w:val="000000"/>
          <w:sz w:val="28"/>
          <w:szCs w:val="28"/>
          <w:lang w:bidi="ar-AE"/>
        </w:rPr>
        <w:t xml:space="preserve"> let us embed the value of peace in our hearts, in ourselves, in our speech and in our deeds. </w:t>
      </w:r>
      <w:r w:rsidR="00560CF2">
        <w:rPr>
          <w:rFonts w:ascii="Times New Roman" w:hAnsi="Times New Roman" w:eastAsia="Calibri" w:cs="Times New Roman"/>
          <w:color w:val="000000"/>
          <w:sz w:val="28"/>
          <w:szCs w:val="28"/>
          <w:lang w:bidi="ar-AE"/>
        </w:rPr>
        <w:t xml:space="preserve">This entails that each of us strive to have peace in our hearts and to spread peace amongst ourselves</w:t>
      </w:r>
      <w:r w:rsidR="000E42BF">
        <w:rPr>
          <w:rFonts w:ascii="Times New Roman" w:hAnsi="Times New Roman" w:eastAsia="Calibri" w:cs="Times New Roman"/>
          <w:color w:val="000000"/>
          <w:sz w:val="28"/>
          <w:szCs w:val="28"/>
          <w:lang w:bidi="ar-AE"/>
        </w:rPr>
        <w:t xml:space="preserve">. </w:t>
      </w:r>
      <w:r w:rsidR="00E91089">
        <w:rPr>
          <w:rFonts w:ascii="Times New Roman" w:hAnsi="Times New Roman" w:eastAsia="Calibri" w:cs="Times New Roman"/>
          <w:color w:val="000000"/>
          <w:sz w:val="28"/>
          <w:szCs w:val="28"/>
          <w:lang w:bidi="ar-AE"/>
        </w:rPr>
        <w:t xml:space="preserve">So</w:t>
      </w:r>
      <w:r w:rsidR="00C14EF8">
        <w:rPr>
          <w:rFonts w:ascii="Times New Roman" w:hAnsi="Times New Roman" w:eastAsia="Calibri" w:cs="Times New Roman"/>
          <w:color w:val="000000"/>
          <w:sz w:val="28"/>
          <w:szCs w:val="28"/>
          <w:lang w:bidi="ar-AE"/>
        </w:rPr>
        <w:t xml:space="preserve">,</w:t>
      </w:r>
      <w:r w:rsidR="00E91089">
        <w:rPr>
          <w:rFonts w:ascii="Times New Roman" w:hAnsi="Times New Roman" w:eastAsia="Calibri" w:cs="Times New Roman"/>
          <w:color w:val="000000"/>
          <w:sz w:val="28"/>
          <w:szCs w:val="28"/>
          <w:lang w:bidi="ar-AE"/>
        </w:rPr>
        <w:t xml:space="preserve"> let us esteem the value of our characters, especially when it comes to our interactions with our family members, friends and intimate companions, broader society and the wider world we interact with. For one the Names of our Lord is al-Salam, and our religion is a religion of peace (Salam), and our Prophet was a Prophet of mercy and peace (Salam), likewise our very greeting by which we greet each other is Salam. So O Allah You are al-Salam, and from You is Salam, so enter us into Paradise, the abode of Salam</w:t>
      </w:r>
      <w:r w:rsidR="00C14EF8">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cs="Times New Roman"/>
          <w:sz w:val="28"/>
          <w:szCs w:val="28"/>
          <w:lang w:val="en-GB" w:eastAsia="en-GB"/>
        </w:rPr>
      </w:pPr>
      <w:r w:rsidR="00C14EF8">
        <w:rPr>
          <w:rFonts w:ascii="Times New Roman" w:hAnsi="Times New Roman" w:cs="Times New Roman"/>
          <w:color w:val="000000"/>
          <w:sz w:val="28"/>
          <w:szCs w:val="28"/>
          <w:lang w:bidi="ar-AE"/>
        </w:rPr>
        <w:t xml:space="preserve">And </w:t>
      </w:r>
      <w:r w:rsidR="00E55855">
        <w:rPr>
          <w:rFonts w:ascii="Times New Roman" w:hAnsi="Times New Roman" w:cs="Times New Roman"/>
          <w:color w:val="000000"/>
          <w:sz w:val="28"/>
          <w:szCs w:val="28"/>
          <w:lang w:bidi="ar-AE"/>
        </w:rPr>
        <w:t xml:space="preserve">with this we ask that You </w:t>
      </w:r>
      <w:r w:rsidR="00C14EF8">
        <w:rPr>
          <w:rFonts w:ascii="Times New Roman" w:hAnsi="Times New Roman" w:cs="Times New Roman"/>
          <w:color w:val="000000"/>
          <w:sz w:val="28"/>
          <w:szCs w:val="28"/>
          <w:lang w:bidi="ar-AE"/>
        </w:rPr>
        <w:t xml:space="preserve">send </w:t>
      </w:r>
      <w:r w:rsidR="00C14EF8">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bidi="ar-AE"/>
        </w:rPr>
      </w:pPr>
      <w:r w:rsidR="00C14EF8">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C14EF8">
        <w:rPr>
          <w:rFonts w:ascii="Times New Roman" w:hAnsi="Times New Roman" w:cs="Times New Roman"/>
          <w:sz w:val="28"/>
          <w:szCs w:val="28"/>
          <w:lang w:val="en-GB" w:eastAsia="en-GB"/>
        </w:rPr>
        <w:t xml:space="preserve">O Allah, grant success to the UAE President HH </w:t>
      </w:r>
      <w:r w:rsidR="00C14EF8">
        <w:rPr>
          <w:rFonts w:ascii="Times New Roman" w:hAnsi="Times New Roman" w:eastAsia="Calibri" w:cs="Times New Roman"/>
          <w:color w:val="000000"/>
          <w:sz w:val="28"/>
          <w:szCs w:val="28"/>
          <w:lang w:bidi="ar-AE"/>
        </w:rPr>
        <w:t xml:space="preserve">Mohammed bin Zayed </w:t>
      </w:r>
      <w:r w:rsidR="00C14EF8">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C14EF8">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sz w:val="28"/>
          <w:szCs w:val="28"/>
          <w:rtl/>
          <w:lang w:eastAsia="en-GB"/>
        </w:rPr>
      </w:pPr>
      <w:r w:rsidR="00C14EF8">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2178A0">
      <w:footerReference r:id="R7203413463894925"/>
      <w:pgSz w:w="8392" w:h="11907" w:code="11"/>
      <w:pgMar w:top="454" w:right="510" w:bottom="454" w:left="510" w:header="720"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720341346389492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EA07D581-C3D2-4A81-A2C9-C70996FC1DB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1165</Words>
  <Characters>6646</Characters>
  <Application>Microsoft Office Word</Application>
  <DocSecurity>0</DocSecurity>
  <Lines>55</Lines>
  <Paragraphs>15</Paragraphs>
  <Company>12</Company>
  <CharactersWithSpaces>7796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of Qadr A Night of Peace and Forgiveness</dc:title>
  <dc:creator>Said Elmandoh</dc:creator>
  <cp:lastModifiedBy>Maha Jame</cp:lastModifiedBy>
  <cp:revision>2</cp:revision>
  <cp:lastPrinted>2023-04-13T05:16:00Z</cp:lastPrinted>
  <dcterms:created xsi:type="dcterms:W3CDTF">2023-04-17T05:43:00Z</dcterms:created>
  <dcterms:modified xsi:type="dcterms:W3CDTF">2023-04-17T05:43:00Z</dcterms:modified>
</cp:coreProperties>
</file>