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2D85F" w14:textId="77777777" w:rsidR="00D5794E" w:rsidRPr="00D5794E" w:rsidRDefault="00D5794E" w:rsidP="00F656BA">
      <w:pPr>
        <w:bidi w:val="0"/>
        <w:spacing w:before="100" w:beforeAutospacing="1" w:after="100" w:afterAutospacing="1"/>
        <w:contextualSpacing/>
        <w:jc w:val="center"/>
        <w:outlineLvl w:val="0"/>
        <w:rPr>
          <w:rFonts w:ascii="Times New Roman" w:eastAsia="Times New Roman" w:hAnsi="Times New Roman" w:cs="Times New Roman"/>
          <w:b/>
          <w:bCs/>
          <w:color w:val="C00000"/>
          <w:kern w:val="36"/>
          <w:sz w:val="36"/>
          <w:szCs w:val="36"/>
          <w:lang/>
        </w:rPr>
      </w:pPr>
      <w:bookmarkStart w:id="0" w:name="_Hlk188422779"/>
      <w:r w:rsidRPr="00D5794E">
        <w:rPr>
          <w:rFonts w:ascii="Times New Roman" w:eastAsia="Times New Roman" w:hAnsi="Times New Roman" w:cs="Times New Roman"/>
          <w:b/>
          <w:bCs/>
          <w:color w:val="C00000"/>
          <w:kern w:val="36"/>
          <w:sz w:val="36"/>
          <w:szCs w:val="36"/>
          <w:lang/>
        </w:rPr>
        <w:t>“And to Recite the Qurʾān”</w:t>
      </w:r>
    </w:p>
    <w:p w14:paraId="3154FF70" w14:textId="77777777" w:rsidR="00D5794E" w:rsidRPr="00D5794E" w:rsidRDefault="00D5794E" w:rsidP="00F656BA">
      <w:pPr>
        <w:bidi w:val="0"/>
        <w:spacing w:before="100" w:beforeAutospacing="1" w:after="100" w:afterAutospacing="1"/>
        <w:contextualSpacing/>
        <w:jc w:val="center"/>
        <w:outlineLvl w:val="1"/>
        <w:rPr>
          <w:rFonts w:ascii="Times New Roman" w:eastAsia="Times New Roman" w:hAnsi="Times New Roman" w:cs="Times New Roman"/>
          <w:b/>
          <w:bCs/>
          <w:color w:val="C00000"/>
          <w:sz w:val="32"/>
          <w:szCs w:val="32"/>
          <w:lang/>
        </w:rPr>
      </w:pPr>
      <w:r w:rsidRPr="00D5794E">
        <w:rPr>
          <w:rFonts w:ascii="Times New Roman" w:eastAsia="Times New Roman" w:hAnsi="Times New Roman" w:cs="Times New Roman"/>
          <w:b/>
          <w:bCs/>
          <w:color w:val="C00000"/>
          <w:sz w:val="32"/>
          <w:szCs w:val="32"/>
          <w:lang/>
        </w:rPr>
        <w:t>The First Khutbah</w:t>
      </w:r>
    </w:p>
    <w:p w14:paraId="24D83B43" w14:textId="2D5EA543" w:rsidR="00D5794E" w:rsidRPr="00D5794E"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D5794E">
        <w:rPr>
          <w:rFonts w:ascii="Times New Roman" w:eastAsia="Times New Roman" w:hAnsi="Times New Roman" w:cs="Times New Roman"/>
          <w:sz w:val="28"/>
          <w:szCs w:val="28"/>
          <w:lang/>
        </w:rPr>
        <w:t>All praise is due to Allah, who revealed His clear Book as a light and guidance for all people. We bear witness that there is no</w:t>
      </w:r>
      <w:r>
        <w:rPr>
          <w:rFonts w:ascii="Times New Roman" w:eastAsia="Times New Roman" w:hAnsi="Times New Roman" w:cs="Times New Roman"/>
          <w:sz w:val="28"/>
          <w:szCs w:val="28"/>
          <w:lang/>
        </w:rPr>
        <w:t>thing worthy of worship</w:t>
      </w:r>
      <w:r w:rsidRPr="00D5794E">
        <w:rPr>
          <w:rFonts w:ascii="Times New Roman" w:eastAsia="Times New Roman" w:hAnsi="Times New Roman" w:cs="Times New Roman"/>
          <w:sz w:val="28"/>
          <w:szCs w:val="28"/>
          <w:lang/>
        </w:rPr>
        <w:t xml:space="preserve"> but Allah, and we bear witness that our master and Prophet Muḥammad is the Messenger of Allah. May Allah send His blessings, peace and grace upon him, his family, his Companions and all who follow his guidance.</w:t>
      </w:r>
    </w:p>
    <w:p w14:paraId="658FE27F" w14:textId="2BFD5900" w:rsidR="00A33D1C"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D5794E">
        <w:rPr>
          <w:rFonts w:ascii="Times New Roman" w:eastAsia="Times New Roman" w:hAnsi="Times New Roman" w:cs="Times New Roman"/>
          <w:b/>
          <w:bCs/>
          <w:sz w:val="28"/>
          <w:szCs w:val="28"/>
          <w:lang/>
        </w:rPr>
        <w:t>Servants of Allah</w:t>
      </w:r>
      <w:r>
        <w:rPr>
          <w:rFonts w:ascii="Times New Roman" w:eastAsia="Times New Roman" w:hAnsi="Times New Roman" w:cs="Times New Roman"/>
          <w:sz w:val="28"/>
          <w:szCs w:val="28"/>
          <w:lang/>
        </w:rPr>
        <w:t>:</w:t>
      </w:r>
      <w:r w:rsidRPr="00D5794E">
        <w:rPr>
          <w:rFonts w:ascii="Times New Roman" w:eastAsia="Times New Roman" w:hAnsi="Times New Roman" w:cs="Times New Roman"/>
          <w:sz w:val="28"/>
          <w:szCs w:val="28"/>
          <w:lang/>
        </w:rPr>
        <w:t xml:space="preserve"> I counsel you and myself to be mindful of Allah, who says: </w:t>
      </w:r>
      <w:r w:rsidR="00A33D1C" w:rsidRPr="007E7857">
        <w:rPr>
          <w:rFonts w:ascii="Sakkal Majalla" w:eastAsia="Times New Roman" w:hAnsi="Sakkal Majalla" w:cs="Sakkal Majalla"/>
          <w:b/>
          <w:bCs/>
          <w:sz w:val="36"/>
          <w:szCs w:val="36"/>
          <w:rtl/>
        </w:rPr>
        <w:t>الم * ذَلِكَ الْكِتَابُ لَا رَيْبَ فِيهِ هُدًى ‌لِلْمُتَّقِينَ</w:t>
      </w:r>
    </w:p>
    <w:p w14:paraId="16664F6F" w14:textId="7AF876B1" w:rsidR="00D5794E" w:rsidRPr="00D5794E" w:rsidRDefault="00D5794E" w:rsidP="00F656BA">
      <w:pPr>
        <w:bidi w:val="0"/>
        <w:spacing w:before="100" w:beforeAutospacing="1" w:after="100" w:afterAutospacing="1"/>
        <w:contextualSpacing/>
        <w:jc w:val="center"/>
        <w:rPr>
          <w:rFonts w:ascii="Times New Roman" w:eastAsia="Times New Roman" w:hAnsi="Times New Roman" w:cs="Times New Roman"/>
          <w:sz w:val="28"/>
          <w:szCs w:val="28"/>
          <w:lang/>
        </w:rPr>
      </w:pPr>
      <w:r w:rsidRPr="00D5794E">
        <w:rPr>
          <w:rFonts w:ascii="Times New Roman" w:eastAsia="Times New Roman" w:hAnsi="Times New Roman" w:cs="Times New Roman"/>
          <w:b/>
          <w:bCs/>
          <w:sz w:val="28"/>
          <w:szCs w:val="28"/>
          <w:lang/>
        </w:rPr>
        <w:t>“Alif Lām Mīm. This is the Book about which there is no doubt, a guidance for those mindful of Allah.”</w:t>
      </w:r>
      <w:r w:rsidRPr="00D5794E">
        <w:rPr>
          <w:rFonts w:ascii="Times New Roman" w:eastAsia="Times New Roman" w:hAnsi="Times New Roman" w:cs="Times New Roman"/>
          <w:sz w:val="28"/>
          <w:szCs w:val="28"/>
          <w:lang/>
        </w:rPr>
        <w:t xml:space="preserve"> (Qurʾān 2:1–2)</w:t>
      </w:r>
    </w:p>
    <w:p w14:paraId="22250466" w14:textId="508FE828" w:rsidR="003F32EA" w:rsidRPr="00D5794E"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D5794E">
        <w:rPr>
          <w:rFonts w:ascii="Times New Roman" w:eastAsia="Times New Roman" w:hAnsi="Times New Roman" w:cs="Times New Roman"/>
          <w:sz w:val="28"/>
          <w:szCs w:val="28"/>
          <w:lang/>
        </w:rPr>
        <w:t xml:space="preserve">Dear worshippers, during one of his gatherings, the Prophet </w:t>
      </w:r>
      <w:r w:rsidRPr="00D5794E">
        <w:rPr>
          <w:rFonts w:ascii="Times New Roman" w:eastAsia="Times New Roman" w:hAnsi="Times New Roman" w:cs="Times New Roman"/>
          <w:sz w:val="28"/>
          <w:szCs w:val="28"/>
          <w:rtl/>
          <w:lang/>
        </w:rPr>
        <w:t>ﷺ</w:t>
      </w:r>
      <w:r w:rsidRPr="00D5794E">
        <w:rPr>
          <w:rFonts w:ascii="Times New Roman" w:eastAsia="Times New Roman" w:hAnsi="Times New Roman" w:cs="Times New Roman"/>
          <w:sz w:val="28"/>
          <w:szCs w:val="28"/>
          <w:lang/>
        </w:rPr>
        <w:t xml:space="preserve"> described to his Companions a scene involving the Noble Qurʾān in the Hereafter. He said:</w:t>
      </w:r>
      <w:r w:rsidR="00F656BA">
        <w:rPr>
          <w:rFonts w:ascii="Times New Roman" w:eastAsia="Times New Roman" w:hAnsi="Times New Roman" w:cs="Times New Roman"/>
          <w:sz w:val="28"/>
          <w:szCs w:val="28"/>
          <w:lang/>
        </w:rPr>
        <w:t xml:space="preserve"> </w:t>
      </w:r>
      <w:r w:rsidR="003F32EA" w:rsidRPr="007E7857">
        <w:rPr>
          <w:rFonts w:ascii="Sakkal Majalla" w:eastAsia="Times New Roman" w:hAnsi="Sakkal Majalla" w:cs="Sakkal Majalla"/>
          <w:b/>
          <w:bCs/>
          <w:sz w:val="36"/>
          <w:szCs w:val="36"/>
          <w:rtl/>
          <w:lang w:bidi="ar-AE"/>
        </w:rPr>
        <w:t>إِنَّ الْقُرْآنَ يَلْقَى صَاحِبَهُ يَوْمَ الْقِيَامَةِ...</w:t>
      </w:r>
      <w:r w:rsidR="003F32EA" w:rsidRPr="007E7857">
        <w:rPr>
          <w:rFonts w:ascii="Sakkal Majalla" w:eastAsia="Times New Roman" w:hAnsi="Sakkal Majalla" w:cs="Sakkal Majalla" w:hint="cs"/>
          <w:b/>
          <w:bCs/>
          <w:sz w:val="36"/>
          <w:szCs w:val="36"/>
          <w:rtl/>
          <w:lang w:bidi="ar-AE"/>
        </w:rPr>
        <w:t xml:space="preserve"> </w:t>
      </w:r>
      <w:r w:rsidR="003F32EA" w:rsidRPr="007E7857">
        <w:rPr>
          <w:rFonts w:ascii="Sakkal Majalla" w:eastAsia="Times New Roman" w:hAnsi="Sakkal Majalla" w:cs="Sakkal Majalla"/>
          <w:b/>
          <w:bCs/>
          <w:sz w:val="36"/>
          <w:szCs w:val="36"/>
          <w:rtl/>
          <w:lang w:bidi="ar-AE"/>
        </w:rPr>
        <w:t>فَيَقُولُ: أَنَا صَاحِبُكَ الْقُرْآنُ، الَّذِي أَظْمَأْتُكَ فِي الْهَوَاجِرِ، وَأَسْهَرْتُ لَيْلَكَ...</w:t>
      </w:r>
      <w:r w:rsidR="003F32EA" w:rsidRPr="007E7857">
        <w:rPr>
          <w:rFonts w:ascii="Sakkal Majalla" w:eastAsia="Times New Roman" w:hAnsi="Sakkal Majalla" w:cs="Sakkal Majalla" w:hint="cs"/>
          <w:b/>
          <w:bCs/>
          <w:sz w:val="36"/>
          <w:szCs w:val="36"/>
          <w:rtl/>
          <w:lang w:bidi="ar-AE"/>
        </w:rPr>
        <w:t xml:space="preserve"> </w:t>
      </w:r>
      <w:r w:rsidR="003F32EA" w:rsidRPr="007E7857">
        <w:rPr>
          <w:rFonts w:ascii="Sakkal Majalla" w:eastAsia="Times New Roman" w:hAnsi="Sakkal Majalla" w:cs="Sakkal Majalla"/>
          <w:b/>
          <w:bCs/>
          <w:sz w:val="36"/>
          <w:szCs w:val="36"/>
          <w:rtl/>
          <w:lang w:bidi="ar-AE"/>
        </w:rPr>
        <w:t>فَيُعْطَى الْمُلْكَ بِيَمِينِهِ، وَالْخُلْدَ بِشِمَالِهِ، وَيُوضَعُ عَلَى رَأْسِهِ تَاجُ الْوَقَارِ، وَيُكْسَى وَالِدَاهُ حُلَّتَيْنِ لَا يُقَوَّمُ لَهُمَا أَهْلُ الدُّنْيَا</w:t>
      </w:r>
    </w:p>
    <w:p w14:paraId="63262375" w14:textId="77777777" w:rsidR="00D5794E" w:rsidRPr="00D5794E" w:rsidRDefault="00D5794E" w:rsidP="00F656BA">
      <w:pPr>
        <w:bidi w:val="0"/>
        <w:spacing w:before="100" w:beforeAutospacing="1" w:after="100" w:afterAutospacing="1"/>
        <w:contextualSpacing/>
        <w:jc w:val="center"/>
        <w:rPr>
          <w:rFonts w:ascii="Times New Roman" w:eastAsia="Times New Roman" w:hAnsi="Times New Roman" w:cs="Times New Roman"/>
          <w:sz w:val="28"/>
          <w:szCs w:val="28"/>
          <w:lang/>
        </w:rPr>
      </w:pPr>
      <w:r w:rsidRPr="00D5794E">
        <w:rPr>
          <w:rFonts w:ascii="Times New Roman" w:eastAsia="Times New Roman" w:hAnsi="Times New Roman" w:cs="Times New Roman"/>
          <w:b/>
          <w:bCs/>
          <w:sz w:val="28"/>
          <w:szCs w:val="28"/>
          <w:lang/>
        </w:rPr>
        <w:t>“The Qurʾān will meet its companion on the Day of Resurrection … and say: ‘I am your companion, the Qurʾān, who kept you thirsty in the midday heat and awake through the night.’ … He will then be given dominion in his right hand and everlasting life in his left. A crown of dignity will be placed upon his head, and his parents will be clothed in two garments whose worth the people of this world could never assess.”</w:t>
      </w:r>
      <w:r w:rsidRPr="00D5794E">
        <w:rPr>
          <w:rFonts w:ascii="Times New Roman" w:eastAsia="Times New Roman" w:hAnsi="Times New Roman" w:cs="Times New Roman"/>
          <w:sz w:val="28"/>
          <w:szCs w:val="28"/>
          <w:lang/>
        </w:rPr>
        <w:t xml:space="preserve"> (Aḥmad, </w:t>
      </w:r>
      <w:r w:rsidRPr="00D5794E">
        <w:rPr>
          <w:rFonts w:ascii="Times New Roman" w:eastAsia="Times New Roman" w:hAnsi="Times New Roman" w:cs="Times New Roman"/>
          <w:i/>
          <w:iCs/>
          <w:sz w:val="28"/>
          <w:szCs w:val="28"/>
          <w:lang/>
        </w:rPr>
        <w:t>Musnad</w:t>
      </w:r>
      <w:r w:rsidRPr="00D5794E">
        <w:rPr>
          <w:rFonts w:ascii="Times New Roman" w:eastAsia="Times New Roman" w:hAnsi="Times New Roman" w:cs="Times New Roman"/>
          <w:sz w:val="28"/>
          <w:szCs w:val="28"/>
          <w:lang/>
        </w:rPr>
        <w:t>, 22950)</w:t>
      </w:r>
    </w:p>
    <w:p w14:paraId="6058EDF0" w14:textId="77777777" w:rsidR="00922FC7" w:rsidRDefault="00922FC7" w:rsidP="00F656BA">
      <w:pPr>
        <w:bidi w:val="0"/>
        <w:spacing w:before="100" w:beforeAutospacing="1" w:after="100" w:afterAutospacing="1"/>
        <w:contextualSpacing/>
        <w:rPr>
          <w:rFonts w:ascii="Times New Roman" w:eastAsia="Times New Roman" w:hAnsi="Times New Roman" w:cs="Times New Roman"/>
          <w:sz w:val="28"/>
          <w:szCs w:val="28"/>
          <w:lang/>
        </w:rPr>
      </w:pPr>
    </w:p>
    <w:p w14:paraId="6491DD78" w14:textId="7C2CDE4B" w:rsidR="00D5794E"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D5794E">
        <w:rPr>
          <w:rFonts w:ascii="Times New Roman" w:eastAsia="Times New Roman" w:hAnsi="Times New Roman" w:cs="Times New Roman"/>
          <w:sz w:val="28"/>
          <w:szCs w:val="28"/>
          <w:lang/>
        </w:rPr>
        <w:lastRenderedPageBreak/>
        <w:t xml:space="preserve">That is, they would be unable to comprehend the value of those garments. This is hardly surprising, for the Qurʾān is Allah’s clear Book and His wise reminder: </w:t>
      </w:r>
    </w:p>
    <w:p w14:paraId="707FD3E4" w14:textId="72F0B987" w:rsidR="00922FC7" w:rsidRDefault="00922FC7" w:rsidP="00F656BA">
      <w:pPr>
        <w:bidi w:val="0"/>
        <w:spacing w:before="100" w:beforeAutospacing="1" w:after="100" w:afterAutospacing="1"/>
        <w:contextualSpacing/>
        <w:jc w:val="center"/>
        <w:rPr>
          <w:rFonts w:ascii="Times New Roman" w:eastAsia="Times New Roman" w:hAnsi="Times New Roman" w:cs="Times New Roman"/>
          <w:sz w:val="28"/>
          <w:szCs w:val="28"/>
          <w:lang/>
        </w:rPr>
      </w:pPr>
      <w:r w:rsidRPr="007E7857">
        <w:rPr>
          <w:rFonts w:ascii="Sakkal Majalla" w:eastAsia="Times New Roman" w:hAnsi="Sakkal Majalla" w:cs="Sakkal Majalla"/>
          <w:b/>
          <w:bCs/>
          <w:sz w:val="36"/>
          <w:szCs w:val="36"/>
          <w:rtl/>
        </w:rPr>
        <w:t>لَا يَأْتِيهِ الْبَاطِلُ مِنْ بَيْنِ يَدَيْهِ وَلَا مِنْ خَلْفِهِ تَنْزِيلٌ مِنْ حَكِيمٍ حَمِيدٍ</w:t>
      </w:r>
    </w:p>
    <w:p w14:paraId="492B216F" w14:textId="5DF6EA92" w:rsidR="00D5794E" w:rsidRPr="00D5794E" w:rsidRDefault="00D5794E" w:rsidP="00F656BA">
      <w:pPr>
        <w:bidi w:val="0"/>
        <w:spacing w:before="100" w:beforeAutospacing="1" w:after="100" w:afterAutospacing="1"/>
        <w:contextualSpacing/>
        <w:jc w:val="center"/>
        <w:rPr>
          <w:rFonts w:ascii="Times New Roman" w:eastAsia="Times New Roman" w:hAnsi="Times New Roman" w:cs="Times New Roman"/>
          <w:sz w:val="28"/>
          <w:szCs w:val="28"/>
          <w:lang/>
        </w:rPr>
      </w:pPr>
      <w:r w:rsidRPr="00D5794E">
        <w:rPr>
          <w:rFonts w:ascii="Times New Roman" w:eastAsia="Times New Roman" w:hAnsi="Times New Roman" w:cs="Times New Roman"/>
          <w:b/>
          <w:bCs/>
          <w:sz w:val="28"/>
          <w:szCs w:val="28"/>
          <w:lang/>
        </w:rPr>
        <w:t>“Falsehood cannot approach it from before it or from behind it; it is a revelation from One who is All-Wise, Praiseworthy.”</w:t>
      </w:r>
      <w:r w:rsidRPr="00D5794E">
        <w:rPr>
          <w:rFonts w:ascii="Times New Roman" w:eastAsia="Times New Roman" w:hAnsi="Times New Roman" w:cs="Times New Roman"/>
          <w:sz w:val="28"/>
          <w:szCs w:val="28"/>
          <w:lang/>
        </w:rPr>
        <w:t xml:space="preserve"> (Qurʾān 41:42)</w:t>
      </w:r>
    </w:p>
    <w:p w14:paraId="1738E4FA" w14:textId="45C47DDF" w:rsidR="00D5794E"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D5794E">
        <w:rPr>
          <w:rFonts w:ascii="Times New Roman" w:eastAsia="Times New Roman" w:hAnsi="Times New Roman" w:cs="Times New Roman"/>
          <w:sz w:val="28"/>
          <w:szCs w:val="28"/>
          <w:lang/>
        </w:rPr>
        <w:t xml:space="preserve">Allah, glorified is He, commanded His Prophet </w:t>
      </w:r>
      <w:r w:rsidRPr="00D5794E">
        <w:rPr>
          <w:rFonts w:ascii="Times New Roman" w:eastAsia="Times New Roman" w:hAnsi="Times New Roman" w:cs="Times New Roman"/>
          <w:sz w:val="28"/>
          <w:szCs w:val="28"/>
          <w:rtl/>
          <w:lang/>
        </w:rPr>
        <w:t>ﷺ</w:t>
      </w:r>
      <w:r w:rsidRPr="00D5794E">
        <w:rPr>
          <w:rFonts w:ascii="Times New Roman" w:eastAsia="Times New Roman" w:hAnsi="Times New Roman" w:cs="Times New Roman"/>
          <w:sz w:val="28"/>
          <w:szCs w:val="28"/>
          <w:lang/>
        </w:rPr>
        <w:t xml:space="preserve"> to proclaim what he had been instructed to do, including: </w:t>
      </w:r>
    </w:p>
    <w:p w14:paraId="51E517A0" w14:textId="5CC8424B" w:rsidR="00DE51DE" w:rsidRDefault="00DE51DE" w:rsidP="00F656BA">
      <w:pPr>
        <w:bidi w:val="0"/>
        <w:spacing w:before="100" w:beforeAutospacing="1" w:after="100" w:afterAutospacing="1"/>
        <w:contextualSpacing/>
        <w:jc w:val="center"/>
        <w:rPr>
          <w:rFonts w:ascii="Times New Roman" w:eastAsia="Times New Roman" w:hAnsi="Times New Roman" w:cs="Times New Roman"/>
          <w:sz w:val="28"/>
          <w:szCs w:val="28"/>
          <w:lang/>
        </w:rPr>
      </w:pPr>
      <w:r w:rsidRPr="007E7857">
        <w:rPr>
          <w:rFonts w:ascii="Sakkal Majalla" w:eastAsia="Times New Roman" w:hAnsi="Sakkal Majalla" w:cs="Sakkal Majalla"/>
          <w:b/>
          <w:bCs/>
          <w:sz w:val="36"/>
          <w:szCs w:val="36"/>
          <w:rtl/>
          <w:lang w:bidi="ar-AE"/>
        </w:rPr>
        <w:t>وَأَنْ أَتْلُوَ الْقُرْآنَ</w:t>
      </w:r>
    </w:p>
    <w:p w14:paraId="16AE88AD" w14:textId="4AEA3D27" w:rsidR="00D5794E" w:rsidRPr="00D5794E" w:rsidRDefault="00D5794E" w:rsidP="00F656BA">
      <w:pPr>
        <w:bidi w:val="0"/>
        <w:spacing w:before="100" w:beforeAutospacing="1" w:after="100" w:afterAutospacing="1"/>
        <w:contextualSpacing/>
        <w:jc w:val="center"/>
        <w:rPr>
          <w:rFonts w:ascii="Times New Roman" w:eastAsia="Times New Roman" w:hAnsi="Times New Roman" w:cs="Times New Roman"/>
          <w:sz w:val="28"/>
          <w:szCs w:val="28"/>
          <w:lang/>
        </w:rPr>
      </w:pPr>
      <w:r w:rsidRPr="00D5794E">
        <w:rPr>
          <w:rFonts w:ascii="Times New Roman" w:eastAsia="Times New Roman" w:hAnsi="Times New Roman" w:cs="Times New Roman"/>
          <w:b/>
          <w:bCs/>
          <w:sz w:val="28"/>
          <w:szCs w:val="28"/>
          <w:lang/>
        </w:rPr>
        <w:t>“And to recite the Qurʾān.”</w:t>
      </w:r>
      <w:r w:rsidRPr="00D5794E">
        <w:rPr>
          <w:rFonts w:ascii="Times New Roman" w:eastAsia="Times New Roman" w:hAnsi="Times New Roman" w:cs="Times New Roman"/>
          <w:sz w:val="28"/>
          <w:szCs w:val="28"/>
          <w:lang/>
        </w:rPr>
        <w:t xml:space="preserve"> (Qurʾān 27:92)</w:t>
      </w:r>
    </w:p>
    <w:p w14:paraId="40BE1729" w14:textId="33D76AA8" w:rsidR="00D5794E"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D5794E">
        <w:rPr>
          <w:rFonts w:ascii="Times New Roman" w:eastAsia="Times New Roman" w:hAnsi="Times New Roman" w:cs="Times New Roman"/>
          <w:sz w:val="28"/>
          <w:szCs w:val="28"/>
          <w:lang/>
        </w:rPr>
        <w:t xml:space="preserve">Reciting it is therefore a command from the Most Merciful. Whoever recites its verses will ascend through the ranks of Paradise and attain lofty stations. Our Prophet </w:t>
      </w:r>
      <w:r w:rsidRPr="00D5794E">
        <w:rPr>
          <w:rFonts w:ascii="Times New Roman" w:eastAsia="Times New Roman" w:hAnsi="Times New Roman" w:cs="Times New Roman"/>
          <w:sz w:val="28"/>
          <w:szCs w:val="28"/>
          <w:rtl/>
          <w:lang/>
        </w:rPr>
        <w:t>ﷺ</w:t>
      </w:r>
      <w:r w:rsidRPr="00D5794E">
        <w:rPr>
          <w:rFonts w:ascii="Times New Roman" w:eastAsia="Times New Roman" w:hAnsi="Times New Roman" w:cs="Times New Roman"/>
          <w:sz w:val="28"/>
          <w:szCs w:val="28"/>
          <w:lang/>
        </w:rPr>
        <w:t xml:space="preserve"> said:</w:t>
      </w:r>
    </w:p>
    <w:p w14:paraId="78776230" w14:textId="16FEC9B2" w:rsidR="00B4142B" w:rsidRPr="00D5794E" w:rsidRDefault="00B4142B" w:rsidP="00F656BA">
      <w:pPr>
        <w:bidi w:val="0"/>
        <w:spacing w:before="100" w:beforeAutospacing="1" w:after="100" w:afterAutospacing="1"/>
        <w:contextualSpacing/>
        <w:jc w:val="center"/>
        <w:rPr>
          <w:rFonts w:ascii="Times New Roman" w:eastAsia="Times New Roman" w:hAnsi="Times New Roman" w:cs="Times New Roman"/>
          <w:sz w:val="28"/>
          <w:szCs w:val="28"/>
          <w:lang/>
        </w:rPr>
      </w:pPr>
      <w:r w:rsidRPr="007E7857">
        <w:rPr>
          <w:rFonts w:ascii="Sakkal Majalla" w:eastAsia="Times New Roman" w:hAnsi="Sakkal Majalla" w:cs="Sakkal Majalla"/>
          <w:b/>
          <w:bCs/>
          <w:sz w:val="36"/>
          <w:szCs w:val="36"/>
          <w:rtl/>
          <w:lang w:bidi="ar-AE"/>
        </w:rPr>
        <w:t>يُقَالُ لِصَاحِبِ الْقُرْآنِ: اقْرَأْ وَارْتَقِ وَرَتِّلْ كَمَا كُنْتَ تُرَتِّلُ فِي الدُّنْيَا، فَإِنَّ مَنْزِلَتَكَ عِنْدَ آخِرِ آيَةٍ ت</w:t>
      </w:r>
      <w:r w:rsidRPr="007E7857">
        <w:rPr>
          <w:rFonts w:ascii="Sakkal Majalla" w:eastAsia="Times New Roman" w:hAnsi="Sakkal Majalla" w:cs="Sakkal Majalla" w:hint="cs"/>
          <w:b/>
          <w:bCs/>
          <w:sz w:val="36"/>
          <w:szCs w:val="36"/>
          <w:rtl/>
          <w:lang w:bidi="ar-AE"/>
        </w:rPr>
        <w:t>َ</w:t>
      </w:r>
      <w:r w:rsidRPr="007E7857">
        <w:rPr>
          <w:rFonts w:ascii="Sakkal Majalla" w:eastAsia="Times New Roman" w:hAnsi="Sakkal Majalla" w:cs="Sakkal Majalla"/>
          <w:b/>
          <w:bCs/>
          <w:sz w:val="36"/>
          <w:szCs w:val="36"/>
          <w:rtl/>
          <w:lang w:bidi="ar-AE"/>
        </w:rPr>
        <w:t>ق</w:t>
      </w:r>
      <w:r w:rsidRPr="007E7857">
        <w:rPr>
          <w:rFonts w:ascii="Sakkal Majalla" w:eastAsia="Times New Roman" w:hAnsi="Sakkal Majalla" w:cs="Sakkal Majalla" w:hint="cs"/>
          <w:b/>
          <w:bCs/>
          <w:sz w:val="36"/>
          <w:szCs w:val="36"/>
          <w:rtl/>
          <w:lang w:bidi="ar-AE"/>
        </w:rPr>
        <w:t>ْ</w:t>
      </w:r>
      <w:r w:rsidRPr="007E7857">
        <w:rPr>
          <w:rFonts w:ascii="Sakkal Majalla" w:eastAsia="Times New Roman" w:hAnsi="Sakkal Majalla" w:cs="Sakkal Majalla"/>
          <w:b/>
          <w:bCs/>
          <w:sz w:val="36"/>
          <w:szCs w:val="36"/>
          <w:rtl/>
          <w:lang w:bidi="ar-AE"/>
        </w:rPr>
        <w:t>ر</w:t>
      </w:r>
      <w:r w:rsidRPr="007E7857">
        <w:rPr>
          <w:rFonts w:ascii="Sakkal Majalla" w:eastAsia="Times New Roman" w:hAnsi="Sakkal Majalla" w:cs="Sakkal Majalla" w:hint="cs"/>
          <w:b/>
          <w:bCs/>
          <w:sz w:val="36"/>
          <w:szCs w:val="36"/>
          <w:rtl/>
          <w:lang w:bidi="ar-AE"/>
        </w:rPr>
        <w:t>َ</w:t>
      </w:r>
      <w:r w:rsidRPr="007E7857">
        <w:rPr>
          <w:rFonts w:ascii="Sakkal Majalla" w:eastAsia="Times New Roman" w:hAnsi="Sakkal Majalla" w:cs="Sakkal Majalla"/>
          <w:b/>
          <w:bCs/>
          <w:sz w:val="36"/>
          <w:szCs w:val="36"/>
          <w:rtl/>
          <w:lang w:bidi="ar-AE"/>
        </w:rPr>
        <w:t>ؤ</w:t>
      </w:r>
      <w:r w:rsidRPr="007E7857">
        <w:rPr>
          <w:rFonts w:ascii="Sakkal Majalla" w:eastAsia="Times New Roman" w:hAnsi="Sakkal Majalla" w:cs="Sakkal Majalla" w:hint="cs"/>
          <w:b/>
          <w:bCs/>
          <w:sz w:val="36"/>
          <w:szCs w:val="36"/>
          <w:rtl/>
          <w:lang w:bidi="ar-AE"/>
        </w:rPr>
        <w:t>ُ</w:t>
      </w:r>
      <w:r w:rsidRPr="007E7857">
        <w:rPr>
          <w:rFonts w:ascii="Sakkal Majalla" w:eastAsia="Times New Roman" w:hAnsi="Sakkal Majalla" w:cs="Sakkal Majalla"/>
          <w:b/>
          <w:bCs/>
          <w:sz w:val="36"/>
          <w:szCs w:val="36"/>
          <w:rtl/>
          <w:lang w:bidi="ar-AE"/>
        </w:rPr>
        <w:t>ه</w:t>
      </w:r>
      <w:r w:rsidRPr="007E7857">
        <w:rPr>
          <w:rFonts w:ascii="Sakkal Majalla" w:eastAsia="Times New Roman" w:hAnsi="Sakkal Majalla" w:cs="Sakkal Majalla" w:hint="cs"/>
          <w:b/>
          <w:bCs/>
          <w:sz w:val="36"/>
          <w:szCs w:val="36"/>
          <w:rtl/>
          <w:lang w:bidi="ar-AE"/>
        </w:rPr>
        <w:t>َ</w:t>
      </w:r>
      <w:r w:rsidRPr="007E7857">
        <w:rPr>
          <w:rFonts w:ascii="Sakkal Majalla" w:eastAsia="Times New Roman" w:hAnsi="Sakkal Majalla" w:cs="Sakkal Majalla"/>
          <w:b/>
          <w:bCs/>
          <w:sz w:val="36"/>
          <w:szCs w:val="36"/>
          <w:rtl/>
          <w:lang w:bidi="ar-AE"/>
        </w:rPr>
        <w:t>ا</w:t>
      </w:r>
    </w:p>
    <w:p w14:paraId="578B5037" w14:textId="7CB4FC32" w:rsidR="00D5794E" w:rsidRPr="00D5794E" w:rsidRDefault="00D5794E" w:rsidP="00F656BA">
      <w:pPr>
        <w:bidi w:val="0"/>
        <w:spacing w:before="100" w:beforeAutospacing="1" w:after="100" w:afterAutospacing="1"/>
        <w:contextualSpacing/>
        <w:jc w:val="center"/>
        <w:rPr>
          <w:rFonts w:ascii="Times New Roman" w:eastAsia="Times New Roman" w:hAnsi="Times New Roman" w:cs="Times New Roman"/>
          <w:sz w:val="28"/>
          <w:szCs w:val="28"/>
          <w:lang/>
        </w:rPr>
      </w:pPr>
      <w:r w:rsidRPr="00D5794E">
        <w:rPr>
          <w:rFonts w:ascii="Times New Roman" w:eastAsia="Times New Roman" w:hAnsi="Times New Roman" w:cs="Times New Roman"/>
          <w:b/>
          <w:bCs/>
          <w:sz w:val="28"/>
          <w:szCs w:val="28"/>
          <w:lang/>
        </w:rPr>
        <w:t>“It will be said to the companion of the Qurʾān: ‘Recite and ascend, and recite with measured care as you used to recite in the world, for your station will be at the last verse you recite.’”</w:t>
      </w:r>
      <w:r w:rsidRPr="00D5794E">
        <w:rPr>
          <w:rFonts w:ascii="Times New Roman" w:eastAsia="Times New Roman" w:hAnsi="Times New Roman" w:cs="Times New Roman"/>
          <w:sz w:val="28"/>
          <w:szCs w:val="28"/>
          <w:lang/>
        </w:rPr>
        <w:t xml:space="preserve"> (Abū Dāwūd, 1464; al-Tirmidhī, 2914) </w:t>
      </w:r>
    </w:p>
    <w:p w14:paraId="06AEBDC3" w14:textId="6B3EF2E2" w:rsidR="00D5794E"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D5794E">
        <w:rPr>
          <w:rFonts w:ascii="Times New Roman" w:eastAsia="Times New Roman" w:hAnsi="Times New Roman" w:cs="Times New Roman"/>
          <w:sz w:val="28"/>
          <w:szCs w:val="28"/>
          <w:lang/>
        </w:rPr>
        <w:t>So</w:t>
      </w:r>
      <w:r w:rsidR="00B4142B">
        <w:rPr>
          <w:rFonts w:ascii="Times New Roman" w:eastAsia="Times New Roman" w:hAnsi="Times New Roman" w:cs="Times New Roman"/>
          <w:sz w:val="28"/>
          <w:szCs w:val="28"/>
          <w:lang/>
        </w:rPr>
        <w:t>,</w:t>
      </w:r>
      <w:r w:rsidRPr="00D5794E">
        <w:rPr>
          <w:rFonts w:ascii="Times New Roman" w:eastAsia="Times New Roman" w:hAnsi="Times New Roman" w:cs="Times New Roman"/>
          <w:sz w:val="28"/>
          <w:szCs w:val="28"/>
          <w:lang/>
        </w:rPr>
        <w:t xml:space="preserve"> turn wholeheartedly towards the Qurʾān, servants of Allah: </w:t>
      </w:r>
    </w:p>
    <w:p w14:paraId="37BB5547" w14:textId="28C35EDC" w:rsidR="000A7FB9" w:rsidRDefault="000A7FB9" w:rsidP="00F656BA">
      <w:pPr>
        <w:bidi w:val="0"/>
        <w:spacing w:before="100" w:beforeAutospacing="1" w:after="100" w:afterAutospacing="1"/>
        <w:contextualSpacing/>
        <w:jc w:val="center"/>
        <w:rPr>
          <w:rFonts w:ascii="Times New Roman" w:eastAsia="Times New Roman" w:hAnsi="Times New Roman" w:cs="Times New Roman"/>
          <w:sz w:val="28"/>
          <w:szCs w:val="28"/>
          <w:lang/>
        </w:rPr>
      </w:pPr>
      <w:r w:rsidRPr="007E7857">
        <w:rPr>
          <w:rFonts w:ascii="Sakkal Majalla" w:eastAsia="Times New Roman" w:hAnsi="Sakkal Majalla" w:cs="Sakkal Majalla"/>
          <w:b/>
          <w:bCs/>
          <w:sz w:val="36"/>
          <w:szCs w:val="36"/>
          <w:rtl/>
        </w:rPr>
        <w:t>إِنَّ فِي ذَلِكَ لَذِكْرَى لِمَنْ كَانَ لَهُ قَلْبٌ أَوْ أَلْقَى السَّمْعَ وَهُوَ شَهِيدٌ</w:t>
      </w:r>
    </w:p>
    <w:p w14:paraId="16914365" w14:textId="463BFEE7" w:rsidR="00D5794E" w:rsidRPr="00D5794E" w:rsidRDefault="00D5794E" w:rsidP="00F656BA">
      <w:pPr>
        <w:bidi w:val="0"/>
        <w:spacing w:before="100" w:beforeAutospacing="1" w:after="100" w:afterAutospacing="1"/>
        <w:contextualSpacing/>
        <w:jc w:val="center"/>
        <w:rPr>
          <w:rFonts w:ascii="Times New Roman" w:eastAsia="Times New Roman" w:hAnsi="Times New Roman" w:cs="Times New Roman"/>
          <w:sz w:val="28"/>
          <w:szCs w:val="28"/>
          <w:lang/>
        </w:rPr>
      </w:pPr>
      <w:r w:rsidRPr="00D5794E">
        <w:rPr>
          <w:rFonts w:ascii="Times New Roman" w:eastAsia="Times New Roman" w:hAnsi="Times New Roman" w:cs="Times New Roman"/>
          <w:b/>
          <w:bCs/>
          <w:sz w:val="28"/>
          <w:szCs w:val="28"/>
          <w:lang/>
        </w:rPr>
        <w:t>“Indeed, in that is a reminder for whoever has a heart, or listens attentively with full presence.”</w:t>
      </w:r>
      <w:r w:rsidRPr="00D5794E">
        <w:rPr>
          <w:rFonts w:ascii="Times New Roman" w:eastAsia="Times New Roman" w:hAnsi="Times New Roman" w:cs="Times New Roman"/>
          <w:sz w:val="28"/>
          <w:szCs w:val="28"/>
          <w:lang/>
        </w:rPr>
        <w:t xml:space="preserve"> (Qurʾān 50:37)</w:t>
      </w:r>
    </w:p>
    <w:p w14:paraId="74DDC431" w14:textId="2D4A9B00" w:rsidR="00D5794E"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D5794E">
        <w:rPr>
          <w:rFonts w:ascii="Times New Roman" w:eastAsia="Times New Roman" w:hAnsi="Times New Roman" w:cs="Times New Roman"/>
          <w:sz w:val="28"/>
          <w:szCs w:val="28"/>
          <w:lang/>
        </w:rPr>
        <w:t xml:space="preserve">Listen to its verses with attentive hearts: </w:t>
      </w:r>
    </w:p>
    <w:p w14:paraId="179659E8" w14:textId="7E03D1D9" w:rsidR="009149CB" w:rsidRDefault="009149CB" w:rsidP="00F656BA">
      <w:pPr>
        <w:bidi w:val="0"/>
        <w:spacing w:before="100" w:beforeAutospacing="1" w:after="100" w:afterAutospacing="1"/>
        <w:contextualSpacing/>
        <w:jc w:val="center"/>
        <w:rPr>
          <w:rFonts w:ascii="Times New Roman" w:eastAsia="Times New Roman" w:hAnsi="Times New Roman" w:cs="Times New Roman"/>
          <w:sz w:val="28"/>
          <w:szCs w:val="28"/>
          <w:lang/>
        </w:rPr>
      </w:pPr>
      <w:r w:rsidRPr="007E7857">
        <w:rPr>
          <w:rFonts w:ascii="Sakkal Majalla" w:eastAsia="Times New Roman" w:hAnsi="Sakkal Majalla" w:cs="Sakkal Majalla"/>
          <w:b/>
          <w:bCs/>
          <w:sz w:val="36"/>
          <w:szCs w:val="36"/>
          <w:rtl/>
        </w:rPr>
        <w:t>وَإِذَا قُرِئَ الْقُرْآنُ فَاسْتَمِعُوا لَهُ وَأَنْصِتُوا لَعَلَّكُمْ تُرْحَمُونَ</w:t>
      </w:r>
    </w:p>
    <w:p w14:paraId="5DD3455E" w14:textId="78B28D25" w:rsidR="00D5794E" w:rsidRPr="00D5794E" w:rsidRDefault="00D5794E" w:rsidP="00F656BA">
      <w:pPr>
        <w:bidi w:val="0"/>
        <w:spacing w:before="100" w:beforeAutospacing="1" w:after="100" w:afterAutospacing="1"/>
        <w:contextualSpacing/>
        <w:jc w:val="center"/>
        <w:rPr>
          <w:rFonts w:ascii="Times New Roman" w:eastAsia="Times New Roman" w:hAnsi="Times New Roman" w:cs="Times New Roman"/>
          <w:sz w:val="28"/>
          <w:szCs w:val="28"/>
          <w:lang/>
        </w:rPr>
      </w:pPr>
      <w:r w:rsidRPr="00D5794E">
        <w:rPr>
          <w:rFonts w:ascii="Times New Roman" w:eastAsia="Times New Roman" w:hAnsi="Times New Roman" w:cs="Times New Roman"/>
          <w:b/>
          <w:bCs/>
          <w:sz w:val="28"/>
          <w:szCs w:val="28"/>
          <w:lang/>
        </w:rPr>
        <w:t>“When the Qurʾān is recited, listen to it and remain silent, so that you may receive mercy.”</w:t>
      </w:r>
      <w:r w:rsidRPr="00D5794E">
        <w:rPr>
          <w:rFonts w:ascii="Times New Roman" w:eastAsia="Times New Roman" w:hAnsi="Times New Roman" w:cs="Times New Roman"/>
          <w:sz w:val="28"/>
          <w:szCs w:val="28"/>
          <w:lang/>
        </w:rPr>
        <w:t xml:space="preserve"> (Qurʾān 7:204)</w:t>
      </w:r>
    </w:p>
    <w:p w14:paraId="0616FDD8" w14:textId="77777777" w:rsidR="00D33067" w:rsidRDefault="00D33067" w:rsidP="00F656BA">
      <w:pPr>
        <w:bidi w:val="0"/>
        <w:spacing w:before="100" w:beforeAutospacing="1" w:after="100" w:afterAutospacing="1"/>
        <w:contextualSpacing/>
        <w:rPr>
          <w:rFonts w:ascii="Times New Roman" w:eastAsia="Times New Roman" w:hAnsi="Times New Roman" w:cs="Times New Roman"/>
          <w:sz w:val="28"/>
          <w:szCs w:val="28"/>
          <w:lang/>
        </w:rPr>
      </w:pPr>
    </w:p>
    <w:p w14:paraId="6A71C169" w14:textId="52C60F9D" w:rsidR="00D33067" w:rsidRPr="00D5794E"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D5794E">
        <w:rPr>
          <w:rFonts w:ascii="Times New Roman" w:eastAsia="Times New Roman" w:hAnsi="Times New Roman" w:cs="Times New Roman"/>
          <w:sz w:val="28"/>
          <w:szCs w:val="28"/>
          <w:lang/>
        </w:rPr>
        <w:t xml:space="preserve">With the Qurʾān, mercy and blessings descend. Did the best of creation </w:t>
      </w:r>
      <w:r w:rsidRPr="00D5794E">
        <w:rPr>
          <w:rFonts w:ascii="Times New Roman" w:eastAsia="Times New Roman" w:hAnsi="Times New Roman" w:cs="Times New Roman"/>
          <w:sz w:val="28"/>
          <w:szCs w:val="28"/>
          <w:rtl/>
          <w:lang/>
        </w:rPr>
        <w:t>ﷺ</w:t>
      </w:r>
      <w:r w:rsidRPr="00D5794E">
        <w:rPr>
          <w:rFonts w:ascii="Times New Roman" w:eastAsia="Times New Roman" w:hAnsi="Times New Roman" w:cs="Times New Roman"/>
          <w:sz w:val="28"/>
          <w:szCs w:val="28"/>
          <w:lang/>
        </w:rPr>
        <w:t xml:space="preserve"> not say:</w:t>
      </w:r>
      <w:r w:rsidR="00F656BA">
        <w:rPr>
          <w:rFonts w:ascii="Times New Roman" w:eastAsia="Times New Roman" w:hAnsi="Times New Roman" w:cs="Times New Roman"/>
          <w:sz w:val="28"/>
          <w:szCs w:val="28"/>
          <w:lang/>
        </w:rPr>
        <w:t xml:space="preserve"> </w:t>
      </w:r>
      <w:r w:rsidR="00D33067" w:rsidRPr="007E7857">
        <w:rPr>
          <w:rFonts w:ascii="Sakkal Majalla" w:eastAsia="Times New Roman" w:hAnsi="Sakkal Majalla" w:cs="Sakkal Majalla"/>
          <w:b/>
          <w:bCs/>
          <w:sz w:val="36"/>
          <w:szCs w:val="36"/>
          <w:rtl/>
        </w:rPr>
        <w:t>مَا اجْتَمَعَ قَوْمٌ فِي بَيْتٍ مِنْ بُيُوتِ اللَّهِ، يَتْلُونَ كِتَابَ اللَّهِ</w:t>
      </w:r>
      <w:r w:rsidR="00D33067" w:rsidRPr="007E7857">
        <w:rPr>
          <w:rFonts w:ascii="Sakkal Majalla" w:eastAsia="Times New Roman" w:hAnsi="Sakkal Majalla" w:cs="Sakkal Majalla" w:hint="cs"/>
          <w:b/>
          <w:bCs/>
          <w:sz w:val="36"/>
          <w:szCs w:val="36"/>
          <w:rtl/>
        </w:rPr>
        <w:t>،</w:t>
      </w:r>
      <w:r w:rsidR="00D33067" w:rsidRPr="007E7857">
        <w:rPr>
          <w:rFonts w:ascii="Sakkal Majalla" w:eastAsia="Times New Roman" w:hAnsi="Sakkal Majalla" w:cs="Sakkal Majalla"/>
          <w:b/>
          <w:bCs/>
          <w:sz w:val="36"/>
          <w:szCs w:val="36"/>
          <w:rtl/>
        </w:rPr>
        <w:t xml:space="preserve"> </w:t>
      </w:r>
      <w:proofErr w:type="spellStart"/>
      <w:r w:rsidR="00D33067" w:rsidRPr="007E7857">
        <w:rPr>
          <w:rFonts w:ascii="Sakkal Majalla" w:eastAsia="Times New Roman" w:hAnsi="Sakkal Majalla" w:cs="Sakkal Majalla"/>
          <w:b/>
          <w:bCs/>
          <w:sz w:val="36"/>
          <w:szCs w:val="36"/>
          <w:rtl/>
        </w:rPr>
        <w:t>وَيَتَدَارَسُونَهُ</w:t>
      </w:r>
      <w:proofErr w:type="spellEnd"/>
      <w:r w:rsidR="00D33067" w:rsidRPr="007E7857">
        <w:rPr>
          <w:rFonts w:ascii="Sakkal Majalla" w:eastAsia="Times New Roman" w:hAnsi="Sakkal Majalla" w:cs="Sakkal Majalla"/>
          <w:b/>
          <w:bCs/>
          <w:sz w:val="36"/>
          <w:szCs w:val="36"/>
          <w:rtl/>
        </w:rPr>
        <w:t xml:space="preserve"> بَيْنَهُمْ، إِلَّا نَزَلَتْ عَلَيْهِمُ السَّكِينَةُ، وَغَشِيَتْهُمُ الرَّحْمَةُ، وَحَفَّتْهُمُ الْمَلَائِكَةُ، وَذَكَرَهُمُ اللَّهُ فِيمَنْ عِنْدَهُ</w:t>
      </w:r>
    </w:p>
    <w:p w14:paraId="15E85D53" w14:textId="77777777" w:rsidR="00D5794E" w:rsidRPr="00D5794E" w:rsidRDefault="00D5794E" w:rsidP="00F656BA">
      <w:pPr>
        <w:bidi w:val="0"/>
        <w:spacing w:before="100" w:beforeAutospacing="1" w:after="100" w:afterAutospacing="1"/>
        <w:contextualSpacing/>
        <w:jc w:val="center"/>
        <w:rPr>
          <w:rFonts w:ascii="Times New Roman" w:eastAsia="Times New Roman" w:hAnsi="Times New Roman" w:cs="Times New Roman"/>
          <w:sz w:val="28"/>
          <w:szCs w:val="28"/>
          <w:lang/>
        </w:rPr>
      </w:pPr>
      <w:r w:rsidRPr="00D5794E">
        <w:rPr>
          <w:rFonts w:ascii="Times New Roman" w:eastAsia="Times New Roman" w:hAnsi="Times New Roman" w:cs="Times New Roman"/>
          <w:b/>
          <w:bCs/>
          <w:sz w:val="28"/>
          <w:szCs w:val="28"/>
          <w:lang/>
        </w:rPr>
        <w:t>“Whenever people gather in one of the houses of Allah, reciting the Book of Allah and studying it together, tranquillity descends upon them, mercy envelops them, the angels surround them, and Allah mentions them among those who are with Him.”</w:t>
      </w:r>
      <w:r w:rsidRPr="00D5794E">
        <w:rPr>
          <w:rFonts w:ascii="Times New Roman" w:eastAsia="Times New Roman" w:hAnsi="Times New Roman" w:cs="Times New Roman"/>
          <w:sz w:val="28"/>
          <w:szCs w:val="28"/>
          <w:lang/>
        </w:rPr>
        <w:t xml:space="preserve"> (Muslim, 2699)</w:t>
      </w:r>
    </w:p>
    <w:p w14:paraId="33B689D7" w14:textId="1351E81C" w:rsidR="00477D46"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D5794E">
        <w:rPr>
          <w:rFonts w:ascii="Times New Roman" w:eastAsia="Times New Roman" w:hAnsi="Times New Roman" w:cs="Times New Roman"/>
          <w:sz w:val="28"/>
          <w:szCs w:val="28"/>
          <w:lang/>
        </w:rPr>
        <w:t xml:space="preserve">Fill your homes with the recitation of the Qurʾān. Honour it within your hearts, and be conscious that your Lord, glorified is He, is addressing you. When one of the righteous began reciting the Qurʾān, he said: </w:t>
      </w:r>
      <w:r w:rsidR="00477D46" w:rsidRPr="007E7857">
        <w:rPr>
          <w:rFonts w:ascii="Sakkal Majalla" w:eastAsia="Times New Roman" w:hAnsi="Sakkal Majalla" w:cs="Sakkal Majalla"/>
          <w:b/>
          <w:bCs/>
          <w:sz w:val="36"/>
          <w:szCs w:val="36"/>
          <w:rtl/>
        </w:rPr>
        <w:t>اسْمَعُوا إِلَى قَوْلِ الصَّادِقِ مِنْ فَوْقِ عَرْشِه</w:t>
      </w:r>
      <w:r w:rsidR="00477D46" w:rsidRPr="007E7857">
        <w:rPr>
          <w:rFonts w:ascii="Sakkal Majalla" w:eastAsia="Times New Roman" w:hAnsi="Sakkal Majalla" w:cs="Sakkal Majalla" w:hint="cs"/>
          <w:b/>
          <w:bCs/>
          <w:sz w:val="36"/>
          <w:szCs w:val="36"/>
          <w:rtl/>
        </w:rPr>
        <w:t>ِ</w:t>
      </w:r>
    </w:p>
    <w:p w14:paraId="75AD1698" w14:textId="77777777" w:rsidR="00477D46" w:rsidRDefault="00D5794E" w:rsidP="00F656BA">
      <w:pPr>
        <w:bidi w:val="0"/>
        <w:spacing w:before="100" w:beforeAutospacing="1" w:after="100" w:afterAutospacing="1"/>
        <w:contextualSpacing/>
        <w:jc w:val="center"/>
        <w:rPr>
          <w:rFonts w:ascii="Times New Roman" w:eastAsia="Times New Roman" w:hAnsi="Times New Roman" w:cs="Times New Roman"/>
          <w:sz w:val="28"/>
          <w:szCs w:val="28"/>
          <w:lang/>
        </w:rPr>
      </w:pPr>
      <w:r w:rsidRPr="00D5794E">
        <w:rPr>
          <w:rFonts w:ascii="Times New Roman" w:eastAsia="Times New Roman" w:hAnsi="Times New Roman" w:cs="Times New Roman"/>
          <w:b/>
          <w:bCs/>
          <w:sz w:val="28"/>
          <w:szCs w:val="28"/>
          <w:lang/>
        </w:rPr>
        <w:t>“Listen to the words of the Truthful One, from above His Throne.”</w:t>
      </w:r>
      <w:r w:rsidRPr="00D5794E">
        <w:rPr>
          <w:rFonts w:ascii="Times New Roman" w:eastAsia="Times New Roman" w:hAnsi="Times New Roman" w:cs="Times New Roman"/>
          <w:sz w:val="28"/>
          <w:szCs w:val="28"/>
          <w:lang/>
        </w:rPr>
        <w:t xml:space="preserve"> (Mālik ibn Dīnār, cited in </w:t>
      </w:r>
      <w:r w:rsidRPr="00D5794E">
        <w:rPr>
          <w:rFonts w:ascii="Times New Roman" w:eastAsia="Times New Roman" w:hAnsi="Times New Roman" w:cs="Times New Roman"/>
          <w:i/>
          <w:iCs/>
          <w:sz w:val="28"/>
          <w:szCs w:val="28"/>
          <w:lang/>
        </w:rPr>
        <w:t>Siyar aʿlām al-nubalāʾ</w:t>
      </w:r>
      <w:r w:rsidRPr="00D5794E">
        <w:rPr>
          <w:rFonts w:ascii="Times New Roman" w:eastAsia="Times New Roman" w:hAnsi="Times New Roman" w:cs="Times New Roman"/>
          <w:sz w:val="28"/>
          <w:szCs w:val="28"/>
          <w:lang/>
        </w:rPr>
        <w:t>, 5:363)</w:t>
      </w:r>
    </w:p>
    <w:p w14:paraId="50B837FD" w14:textId="0C48CECB" w:rsidR="00D5794E"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D5794E">
        <w:rPr>
          <w:rFonts w:ascii="Times New Roman" w:eastAsia="Times New Roman" w:hAnsi="Times New Roman" w:cs="Times New Roman"/>
          <w:sz w:val="28"/>
          <w:szCs w:val="28"/>
          <w:lang/>
        </w:rPr>
        <w:t>Fill your time with it. Do not let your phones distract you from it, and let your gatherings include its recitation. How beautifully the poet described it:</w:t>
      </w:r>
    </w:p>
    <w:tbl>
      <w:tblPr>
        <w:tblStyle w:val="af0"/>
        <w:bidiVisual/>
        <w:tblW w:w="686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631"/>
        <w:gridCol w:w="3118"/>
      </w:tblGrid>
      <w:tr w:rsidR="009757F7" w:rsidRPr="007E7857" w14:paraId="4DDDA1CC" w14:textId="77777777" w:rsidTr="007272BC">
        <w:trPr>
          <w:trHeight w:hRule="exact" w:val="567"/>
          <w:jc w:val="center"/>
        </w:trPr>
        <w:tc>
          <w:tcPr>
            <w:tcW w:w="3118" w:type="dxa"/>
          </w:tcPr>
          <w:p w14:paraId="29743A05" w14:textId="77777777" w:rsidR="009757F7" w:rsidRPr="007E7857" w:rsidRDefault="009757F7" w:rsidP="00F656BA">
            <w:pPr>
              <w:spacing w:before="100" w:beforeAutospacing="1" w:after="100" w:afterAutospacing="1"/>
              <w:contextualSpacing/>
              <w:rPr>
                <w:rFonts w:ascii="Sakkal Majalla" w:eastAsia="Times New Roman" w:hAnsi="Sakkal Majalla" w:cs="Sakkal Majalla"/>
                <w:b/>
                <w:bCs/>
                <w:sz w:val="36"/>
                <w:szCs w:val="36"/>
                <w:rtl/>
                <w:lang w:val="en-US"/>
              </w:rPr>
            </w:pPr>
            <w:r w:rsidRPr="007E7857">
              <w:rPr>
                <w:rFonts w:ascii="Sakkal Majalla" w:eastAsia="Times New Roman" w:hAnsi="Sakkal Majalla" w:cs="Sakkal Majalla"/>
                <w:b/>
                <w:bCs/>
                <w:sz w:val="36"/>
                <w:szCs w:val="36"/>
                <w:rtl/>
                <w:lang w:val="en-US"/>
              </w:rPr>
              <w:t>وَخَيْرُ جَلِيسٍ لَا يُمَلُّ حَدِيثُهُ</w:t>
            </w:r>
            <w:r w:rsidRPr="007E7857">
              <w:rPr>
                <w:rFonts w:ascii="Sakkal Majalla" w:eastAsia="Times New Roman" w:hAnsi="Sakkal Majalla" w:cs="Sakkal Majalla"/>
                <w:b/>
                <w:bCs/>
                <w:sz w:val="36"/>
                <w:szCs w:val="36"/>
                <w:rtl/>
                <w:lang w:val="en-US"/>
              </w:rPr>
              <w:br/>
            </w:r>
          </w:p>
        </w:tc>
        <w:tc>
          <w:tcPr>
            <w:tcW w:w="631" w:type="dxa"/>
          </w:tcPr>
          <w:p w14:paraId="6AE29CAB" w14:textId="77777777" w:rsidR="009757F7" w:rsidRPr="007E7857" w:rsidRDefault="009757F7" w:rsidP="00F656BA">
            <w:pPr>
              <w:spacing w:before="100" w:beforeAutospacing="1" w:after="100" w:afterAutospacing="1"/>
              <w:contextualSpacing/>
              <w:jc w:val="center"/>
              <w:rPr>
                <w:rFonts w:ascii="Sakkal Majalla" w:eastAsia="Times New Roman" w:hAnsi="Sakkal Majalla" w:cs="Sakkal Majalla"/>
                <w:b/>
                <w:bCs/>
                <w:sz w:val="36"/>
                <w:szCs w:val="36"/>
                <w:rtl/>
                <w:lang w:val="en-US"/>
              </w:rPr>
            </w:pPr>
            <w:r w:rsidRPr="007E7857">
              <w:rPr>
                <w:rFonts w:ascii="Sakkal Majalla" w:eastAsia="Times New Roman" w:hAnsi="Sakkal Majalla" w:cs="Sakkal Majalla" w:hint="cs"/>
                <w:b/>
                <w:bCs/>
                <w:sz w:val="36"/>
                <w:szCs w:val="36"/>
                <w:rtl/>
                <w:lang w:val="en-US"/>
              </w:rPr>
              <w:t>***</w:t>
            </w:r>
          </w:p>
        </w:tc>
        <w:tc>
          <w:tcPr>
            <w:tcW w:w="3118" w:type="dxa"/>
          </w:tcPr>
          <w:p w14:paraId="12A13792" w14:textId="77777777" w:rsidR="009757F7" w:rsidRPr="007E7857" w:rsidRDefault="009757F7" w:rsidP="00F656BA">
            <w:pPr>
              <w:spacing w:before="100" w:beforeAutospacing="1" w:after="100" w:afterAutospacing="1"/>
              <w:contextualSpacing/>
              <w:rPr>
                <w:rFonts w:ascii="Sakkal Majalla" w:eastAsia="Times New Roman" w:hAnsi="Sakkal Majalla" w:cs="Sakkal Majalla"/>
                <w:b/>
                <w:bCs/>
                <w:sz w:val="36"/>
                <w:szCs w:val="36"/>
                <w:rtl/>
                <w:lang w:val="en-US"/>
              </w:rPr>
            </w:pPr>
            <w:r w:rsidRPr="007E7857">
              <w:rPr>
                <w:rFonts w:ascii="Sakkal Majalla" w:eastAsia="Times New Roman" w:hAnsi="Sakkal Majalla" w:cs="Sakkal Majalla"/>
                <w:b/>
                <w:bCs/>
                <w:sz w:val="36"/>
                <w:szCs w:val="36"/>
                <w:rtl/>
                <w:lang w:val="en-US"/>
              </w:rPr>
              <w:t>وَتَرْدَادُهُ يَزْدَادُ فِيهِ تَجَمُّل</w:t>
            </w:r>
            <w:r w:rsidRPr="007E7857">
              <w:rPr>
                <w:rFonts w:ascii="Sakkal Majalla" w:eastAsia="Times New Roman" w:hAnsi="Sakkal Majalla" w:cs="Sakkal Majalla" w:hint="cs"/>
                <w:b/>
                <w:bCs/>
                <w:sz w:val="36"/>
                <w:szCs w:val="36"/>
                <w:rtl/>
                <w:lang w:val="en-US"/>
              </w:rPr>
              <w:t>َ</w:t>
            </w:r>
            <w:r w:rsidRPr="007E7857">
              <w:rPr>
                <w:rFonts w:ascii="Sakkal Majalla" w:eastAsia="Times New Roman" w:hAnsi="Sakkal Majalla" w:cs="Sakkal Majalla"/>
                <w:b/>
                <w:bCs/>
                <w:sz w:val="36"/>
                <w:szCs w:val="36"/>
                <w:rtl/>
                <w:lang w:val="en-US"/>
              </w:rPr>
              <w:t>ا</w:t>
            </w:r>
            <w:r w:rsidRPr="007E7857">
              <w:rPr>
                <w:rFonts w:ascii="Sakkal Majalla" w:eastAsia="Times New Roman" w:hAnsi="Sakkal Majalla" w:cs="Sakkal Majalla"/>
                <w:b/>
                <w:bCs/>
                <w:sz w:val="36"/>
                <w:szCs w:val="36"/>
                <w:rtl/>
                <w:lang w:val="en-US"/>
              </w:rPr>
              <w:br/>
            </w:r>
          </w:p>
        </w:tc>
      </w:tr>
    </w:tbl>
    <w:p w14:paraId="70AAD355" w14:textId="67885A67" w:rsidR="00D5794E" w:rsidRPr="00D5794E" w:rsidRDefault="00D5794E" w:rsidP="00F656BA">
      <w:pPr>
        <w:bidi w:val="0"/>
        <w:spacing w:before="100" w:beforeAutospacing="1" w:after="100" w:afterAutospacing="1"/>
        <w:contextualSpacing/>
        <w:jc w:val="center"/>
        <w:rPr>
          <w:rFonts w:ascii="Times New Roman" w:eastAsia="Times New Roman" w:hAnsi="Times New Roman" w:cs="Times New Roman"/>
          <w:sz w:val="28"/>
          <w:szCs w:val="28"/>
          <w:lang/>
        </w:rPr>
      </w:pPr>
      <w:r w:rsidRPr="00D5794E">
        <w:rPr>
          <w:rFonts w:ascii="Times New Roman" w:eastAsia="Times New Roman" w:hAnsi="Times New Roman" w:cs="Times New Roman"/>
          <w:b/>
          <w:bCs/>
          <w:sz w:val="28"/>
          <w:szCs w:val="28"/>
          <w:lang/>
        </w:rPr>
        <w:t>The finest companion, whose words never weary;</w:t>
      </w:r>
      <w:r w:rsidRPr="00D5794E">
        <w:rPr>
          <w:rFonts w:ascii="Times New Roman" w:eastAsia="Times New Roman" w:hAnsi="Times New Roman" w:cs="Times New Roman"/>
          <w:b/>
          <w:bCs/>
          <w:sz w:val="28"/>
          <w:szCs w:val="28"/>
          <w:lang/>
        </w:rPr>
        <w:br/>
        <w:t>The more they are repeated, the more their beauty grows.</w:t>
      </w:r>
      <w:r>
        <w:rPr>
          <w:rFonts w:ascii="Times New Roman" w:eastAsia="Times New Roman" w:hAnsi="Times New Roman" w:cs="Times New Roman"/>
          <w:sz w:val="28"/>
          <w:szCs w:val="28"/>
          <w:lang/>
        </w:rPr>
        <w:t xml:space="preserve"> </w:t>
      </w:r>
      <w:r w:rsidRPr="00D5794E">
        <w:rPr>
          <w:rFonts w:ascii="Times New Roman" w:eastAsia="Times New Roman" w:hAnsi="Times New Roman" w:cs="Times New Roman"/>
          <w:sz w:val="28"/>
          <w:szCs w:val="28"/>
          <w:lang/>
        </w:rPr>
        <w:t xml:space="preserve">(Imam al-Shāṭibī, </w:t>
      </w:r>
      <w:r w:rsidRPr="00D5794E">
        <w:rPr>
          <w:rFonts w:ascii="Times New Roman" w:eastAsia="Times New Roman" w:hAnsi="Times New Roman" w:cs="Times New Roman"/>
          <w:i/>
          <w:iCs/>
          <w:sz w:val="28"/>
          <w:szCs w:val="28"/>
          <w:lang/>
        </w:rPr>
        <w:t>Ḥirz al-amānī</w:t>
      </w:r>
      <w:r w:rsidRPr="00D5794E">
        <w:rPr>
          <w:rFonts w:ascii="Times New Roman" w:eastAsia="Times New Roman" w:hAnsi="Times New Roman" w:cs="Times New Roman"/>
          <w:sz w:val="28"/>
          <w:szCs w:val="28"/>
          <w:lang/>
        </w:rPr>
        <w:t>)</w:t>
      </w:r>
    </w:p>
    <w:p w14:paraId="647A5518" w14:textId="79532B34" w:rsidR="00D5794E"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D5794E">
        <w:rPr>
          <w:rFonts w:ascii="Times New Roman" w:eastAsia="Times New Roman" w:hAnsi="Times New Roman" w:cs="Times New Roman"/>
          <w:sz w:val="28"/>
          <w:szCs w:val="28"/>
          <w:lang/>
        </w:rPr>
        <w:t xml:space="preserve">Indeed, you could choose no companion of greater worth for yourselves and your children. Through the Qurʾān, your souls rise to the highest stations, your character and deeds are refined, and your good name spreads like a beautiful fragrance. You become as your Prophet </w:t>
      </w:r>
      <w:r w:rsidRPr="00D5794E">
        <w:rPr>
          <w:rFonts w:ascii="Times New Roman" w:eastAsia="Times New Roman" w:hAnsi="Times New Roman" w:cs="Times New Roman"/>
          <w:sz w:val="28"/>
          <w:szCs w:val="28"/>
          <w:rtl/>
          <w:lang/>
        </w:rPr>
        <w:t>ﷺ</w:t>
      </w:r>
      <w:r w:rsidRPr="00D5794E">
        <w:rPr>
          <w:rFonts w:ascii="Times New Roman" w:eastAsia="Times New Roman" w:hAnsi="Times New Roman" w:cs="Times New Roman"/>
          <w:sz w:val="28"/>
          <w:szCs w:val="28"/>
          <w:lang/>
        </w:rPr>
        <w:t xml:space="preserve"> described:</w:t>
      </w:r>
    </w:p>
    <w:p w14:paraId="5170B10F" w14:textId="6B4574C9" w:rsidR="003E0C68" w:rsidRPr="00D5794E" w:rsidRDefault="003E0C68" w:rsidP="00F656BA">
      <w:pPr>
        <w:bidi w:val="0"/>
        <w:spacing w:before="100" w:beforeAutospacing="1" w:after="100" w:afterAutospacing="1"/>
        <w:contextualSpacing/>
        <w:jc w:val="center"/>
        <w:rPr>
          <w:rFonts w:ascii="Times New Roman" w:eastAsia="Times New Roman" w:hAnsi="Times New Roman" w:cs="Times New Roman"/>
          <w:sz w:val="28"/>
          <w:szCs w:val="28"/>
          <w:lang/>
        </w:rPr>
      </w:pPr>
      <w:r w:rsidRPr="007E7857">
        <w:rPr>
          <w:rFonts w:ascii="Sakkal Majalla" w:eastAsia="Times New Roman" w:hAnsi="Sakkal Majalla" w:cs="Sakkal Majalla"/>
          <w:b/>
          <w:bCs/>
          <w:sz w:val="36"/>
          <w:szCs w:val="36"/>
          <w:rtl/>
        </w:rPr>
        <w:lastRenderedPageBreak/>
        <w:t>مَثَلُ المُؤْمِنِ الَّذِي يَقْرَأُ القُرْآنَ ‌كَمَثَلِ ‌ال</w:t>
      </w:r>
      <w:r w:rsidRPr="007E7857">
        <w:rPr>
          <w:rFonts w:ascii="Sakkal Majalla" w:eastAsia="Times New Roman" w:hAnsi="Sakkal Majalla" w:cs="Sakkal Majalla" w:hint="cs"/>
          <w:b/>
          <w:bCs/>
          <w:sz w:val="36"/>
          <w:szCs w:val="36"/>
          <w:rtl/>
        </w:rPr>
        <w:t>ْ</w:t>
      </w:r>
      <w:r w:rsidRPr="007E7857">
        <w:rPr>
          <w:rFonts w:ascii="Sakkal Majalla" w:eastAsia="Times New Roman" w:hAnsi="Sakkal Majalla" w:cs="Sakkal Majalla"/>
          <w:b/>
          <w:bCs/>
          <w:sz w:val="36"/>
          <w:szCs w:val="36"/>
          <w:rtl/>
        </w:rPr>
        <w:t>أُتْرُجَّةِ، رِيحُهَا طَيِّبٌ</w:t>
      </w:r>
      <w:r w:rsidRPr="007E7857">
        <w:rPr>
          <w:rFonts w:ascii="Sakkal Majalla" w:eastAsia="Times New Roman" w:hAnsi="Sakkal Majalla" w:cs="Sakkal Majalla" w:hint="cs"/>
          <w:b/>
          <w:bCs/>
          <w:sz w:val="36"/>
          <w:szCs w:val="36"/>
          <w:rtl/>
        </w:rPr>
        <w:t>،</w:t>
      </w:r>
      <w:r w:rsidRPr="007E7857">
        <w:rPr>
          <w:rFonts w:ascii="Sakkal Majalla" w:eastAsia="Times New Roman" w:hAnsi="Sakkal Majalla" w:cs="Sakkal Majalla"/>
          <w:b/>
          <w:bCs/>
          <w:sz w:val="36"/>
          <w:szCs w:val="36"/>
          <w:rtl/>
        </w:rPr>
        <w:t xml:space="preserve"> وَطَعْمُهَا طَيِّبٌ</w:t>
      </w:r>
    </w:p>
    <w:p w14:paraId="441F653E" w14:textId="0AA16372" w:rsidR="00D5794E" w:rsidRPr="00D5794E" w:rsidRDefault="00D5794E" w:rsidP="00F656BA">
      <w:pPr>
        <w:bidi w:val="0"/>
        <w:spacing w:before="100" w:beforeAutospacing="1" w:after="100" w:afterAutospacing="1"/>
        <w:contextualSpacing/>
        <w:jc w:val="center"/>
        <w:rPr>
          <w:rFonts w:ascii="Times New Roman" w:eastAsia="Times New Roman" w:hAnsi="Times New Roman" w:cs="Times New Roman"/>
          <w:sz w:val="28"/>
          <w:szCs w:val="28"/>
          <w:lang/>
        </w:rPr>
      </w:pPr>
      <w:r w:rsidRPr="00D5794E">
        <w:rPr>
          <w:rFonts w:ascii="Times New Roman" w:eastAsia="Times New Roman" w:hAnsi="Times New Roman" w:cs="Times New Roman"/>
          <w:b/>
          <w:bCs/>
          <w:sz w:val="28"/>
          <w:szCs w:val="28"/>
          <w:lang/>
        </w:rPr>
        <w:t>“The believer who recites the Qurʾān is like a citron: its fragrance is pleasant and its taste is pleasant.”</w:t>
      </w:r>
      <w:r w:rsidRPr="00D5794E">
        <w:rPr>
          <w:rFonts w:ascii="Times New Roman" w:eastAsia="Times New Roman" w:hAnsi="Times New Roman" w:cs="Times New Roman"/>
          <w:sz w:val="28"/>
          <w:szCs w:val="28"/>
          <w:lang/>
        </w:rPr>
        <w:t xml:space="preserve"> (Agreed upon by al-Bukhārī and Muslim)</w:t>
      </w:r>
    </w:p>
    <w:p w14:paraId="495E64F6" w14:textId="6827DBF6" w:rsidR="008B7F22"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D5794E">
        <w:rPr>
          <w:rFonts w:ascii="Times New Roman" w:eastAsia="Times New Roman" w:hAnsi="Times New Roman" w:cs="Times New Roman"/>
          <w:sz w:val="28"/>
          <w:szCs w:val="28"/>
          <w:lang/>
        </w:rPr>
        <w:t>When you read Allah’s words</w:t>
      </w:r>
      <w:r w:rsidR="008B7F22">
        <w:rPr>
          <w:rFonts w:ascii="Times New Roman" w:eastAsia="Times New Roman" w:hAnsi="Times New Roman" w:cs="Times New Roman"/>
          <w:sz w:val="28"/>
          <w:szCs w:val="28"/>
          <w:lang/>
        </w:rPr>
        <w:t>:</w:t>
      </w:r>
      <w:r w:rsidR="00F656BA">
        <w:rPr>
          <w:rFonts w:ascii="Times New Roman" w:eastAsia="Times New Roman" w:hAnsi="Times New Roman" w:cs="Times New Roman"/>
          <w:sz w:val="28"/>
          <w:szCs w:val="28"/>
          <w:lang/>
        </w:rPr>
        <w:t xml:space="preserve"> </w:t>
      </w:r>
      <w:r w:rsidR="008B7F22" w:rsidRPr="007E7857">
        <w:rPr>
          <w:rFonts w:ascii="Sakkal Majalla" w:eastAsia="Times New Roman" w:hAnsi="Sakkal Majalla" w:cs="Sakkal Majalla"/>
          <w:b/>
          <w:bCs/>
          <w:sz w:val="36"/>
          <w:szCs w:val="36"/>
          <w:rtl/>
        </w:rPr>
        <w:t>وَأَحْسِنُوا إِنَّ اللَّهَ يُحِبُّ الْمُحْسِنِينَ</w:t>
      </w:r>
    </w:p>
    <w:p w14:paraId="037BC81B" w14:textId="6918A7CF" w:rsidR="00D5794E" w:rsidRDefault="00D5794E" w:rsidP="00F656BA">
      <w:pPr>
        <w:bidi w:val="0"/>
        <w:spacing w:before="100" w:beforeAutospacing="1" w:after="100" w:afterAutospacing="1"/>
        <w:contextualSpacing/>
        <w:jc w:val="center"/>
        <w:rPr>
          <w:rFonts w:ascii="Times New Roman" w:eastAsia="Times New Roman" w:hAnsi="Times New Roman" w:cs="Times New Roman"/>
          <w:sz w:val="28"/>
          <w:szCs w:val="28"/>
          <w:lang/>
        </w:rPr>
      </w:pPr>
      <w:r w:rsidRPr="00D5794E">
        <w:rPr>
          <w:rFonts w:ascii="Times New Roman" w:eastAsia="Times New Roman" w:hAnsi="Times New Roman" w:cs="Times New Roman"/>
          <w:b/>
          <w:bCs/>
          <w:sz w:val="28"/>
          <w:szCs w:val="28"/>
          <w:lang/>
        </w:rPr>
        <w:t>“And do good; indeed, Allah loves those who do good,”</w:t>
      </w:r>
      <w:r w:rsidRPr="00D5794E">
        <w:rPr>
          <w:rFonts w:ascii="Times New Roman" w:eastAsia="Times New Roman" w:hAnsi="Times New Roman" w:cs="Times New Roman"/>
          <w:sz w:val="28"/>
          <w:szCs w:val="28"/>
          <w:lang/>
        </w:rPr>
        <w:t xml:space="preserve"> (Qurʾān 2:195)</w:t>
      </w:r>
    </w:p>
    <w:p w14:paraId="6CFD6C5C" w14:textId="632EC213" w:rsidR="00555D22" w:rsidRDefault="003E00E0" w:rsidP="00F656BA">
      <w:pPr>
        <w:bidi w:val="0"/>
        <w:spacing w:before="100" w:beforeAutospacing="1" w:after="100" w:afterAutospacing="1"/>
        <w:contextualSpacing/>
        <w:rPr>
          <w:rFonts w:ascii="Times New Roman" w:eastAsia="Times New Roman" w:hAnsi="Times New Roman" w:cs="Times New Roman"/>
          <w:sz w:val="28"/>
          <w:szCs w:val="28"/>
          <w:lang/>
        </w:rPr>
      </w:pPr>
      <w:r>
        <w:rPr>
          <w:rFonts w:ascii="Times New Roman" w:eastAsia="Times New Roman" w:hAnsi="Times New Roman" w:cs="Times New Roman"/>
          <w:sz w:val="28"/>
          <w:szCs w:val="28"/>
          <w:lang/>
        </w:rPr>
        <w:t xml:space="preserve">So, </w:t>
      </w:r>
      <w:r w:rsidRPr="00D5794E">
        <w:rPr>
          <w:rFonts w:ascii="Times New Roman" w:eastAsia="Times New Roman" w:hAnsi="Times New Roman" w:cs="Times New Roman"/>
          <w:sz w:val="28"/>
          <w:szCs w:val="28"/>
          <w:lang/>
        </w:rPr>
        <w:t>show kindness to your families and your community, and strive for excellence in your work, so that you may attain your Lord’s love.</w:t>
      </w:r>
      <w:r>
        <w:rPr>
          <w:rFonts w:ascii="Times New Roman" w:eastAsia="Times New Roman" w:hAnsi="Times New Roman" w:cs="Times New Roman"/>
          <w:sz w:val="28"/>
          <w:szCs w:val="28"/>
          <w:lang/>
        </w:rPr>
        <w:t xml:space="preserve"> </w:t>
      </w:r>
      <w:r w:rsidR="00D5794E" w:rsidRPr="00D5794E">
        <w:rPr>
          <w:rFonts w:ascii="Times New Roman" w:eastAsia="Times New Roman" w:hAnsi="Times New Roman" w:cs="Times New Roman"/>
          <w:sz w:val="28"/>
          <w:szCs w:val="28"/>
          <w:lang/>
        </w:rPr>
        <w:t>Read the supplication of Ibrāhīm, peace be upon him, the intimate friend of the Most Merciful:</w:t>
      </w:r>
      <w:r w:rsidR="00F656BA" w:rsidRPr="00F656BA">
        <w:rPr>
          <w:rFonts w:ascii="Times New Roman" w:eastAsia="Times New Roman" w:hAnsi="Times New Roman" w:cs="Times New Roman"/>
          <w:sz w:val="28"/>
          <w:szCs w:val="28"/>
          <w:lang/>
        </w:rPr>
        <w:t xml:space="preserve"> </w:t>
      </w:r>
      <w:r w:rsidR="00555D22" w:rsidRPr="007E7857">
        <w:rPr>
          <w:rFonts w:ascii="Sakkal Majalla" w:eastAsia="Times New Roman" w:hAnsi="Sakkal Majalla" w:cs="Sakkal Majalla"/>
          <w:b/>
          <w:bCs/>
          <w:sz w:val="36"/>
          <w:szCs w:val="36"/>
          <w:rtl/>
        </w:rPr>
        <w:t>رَبِّ اجْعَلْ هَذَا الْبَلَدَ آمِنًا</w:t>
      </w:r>
    </w:p>
    <w:p w14:paraId="3EB85959" w14:textId="2DEAE46B" w:rsidR="00D5794E" w:rsidRPr="00D5794E" w:rsidRDefault="00D5794E" w:rsidP="00F656BA">
      <w:pPr>
        <w:bidi w:val="0"/>
        <w:spacing w:before="100" w:beforeAutospacing="1" w:after="100" w:afterAutospacing="1"/>
        <w:contextualSpacing/>
        <w:jc w:val="center"/>
        <w:rPr>
          <w:rFonts w:ascii="Times New Roman" w:eastAsia="Times New Roman" w:hAnsi="Times New Roman" w:cs="Times New Roman"/>
          <w:sz w:val="28"/>
          <w:szCs w:val="28"/>
          <w:lang/>
        </w:rPr>
      </w:pPr>
      <w:r w:rsidRPr="00D5794E">
        <w:rPr>
          <w:rFonts w:ascii="Times New Roman" w:eastAsia="Times New Roman" w:hAnsi="Times New Roman" w:cs="Times New Roman"/>
          <w:b/>
          <w:bCs/>
          <w:sz w:val="28"/>
          <w:szCs w:val="28"/>
          <w:lang/>
        </w:rPr>
        <w:t>“My Lord, make this land secure.”</w:t>
      </w:r>
      <w:r w:rsidRPr="00D5794E">
        <w:rPr>
          <w:rFonts w:ascii="Times New Roman" w:eastAsia="Times New Roman" w:hAnsi="Times New Roman" w:cs="Times New Roman"/>
          <w:sz w:val="28"/>
          <w:szCs w:val="28"/>
          <w:lang/>
        </w:rPr>
        <w:t xml:space="preserve"> (Qurʾān 14:35)</w:t>
      </w:r>
    </w:p>
    <w:p w14:paraId="48310250" w14:textId="2BC42F88" w:rsidR="00D5794E" w:rsidRPr="00D5794E"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D5794E">
        <w:rPr>
          <w:rFonts w:ascii="Times New Roman" w:eastAsia="Times New Roman" w:hAnsi="Times New Roman" w:cs="Times New Roman"/>
          <w:sz w:val="28"/>
          <w:szCs w:val="28"/>
          <w:lang/>
        </w:rPr>
        <w:t>Recognise that the security of one’s homeland is a prayer of the prophets, and safeguarding it is a commitment honoured by the faithful. They defend it and generously offer their most precious possessions for its dignity and advancement. Each raises its flag through service in their own field, for the nation’s flag represents its honour and sovereignty, its unity and dignity.</w:t>
      </w:r>
      <w:r w:rsidR="00FA2E8E">
        <w:rPr>
          <w:rFonts w:ascii="Times New Roman" w:eastAsia="Times New Roman" w:hAnsi="Times New Roman" w:cs="Times New Roman"/>
          <w:sz w:val="28"/>
          <w:szCs w:val="28"/>
          <w:lang/>
        </w:rPr>
        <w:t xml:space="preserve"> </w:t>
      </w:r>
      <w:r w:rsidRPr="00D5794E">
        <w:rPr>
          <w:rFonts w:ascii="Times New Roman" w:eastAsia="Times New Roman" w:hAnsi="Times New Roman" w:cs="Times New Roman"/>
          <w:sz w:val="28"/>
          <w:szCs w:val="28"/>
          <w:lang/>
        </w:rPr>
        <w:t xml:space="preserve">Raise high the flag of your homeland, the United Arab Emirates, especially on Flag Day. Instil love and respect for it in your children’s hearts, and raise them to act upon their Lord’s words: </w:t>
      </w:r>
      <w:r w:rsidRPr="00D5794E">
        <w:rPr>
          <w:rFonts w:ascii="Times New Roman" w:eastAsia="Times New Roman" w:hAnsi="Times New Roman" w:cs="Times New Roman"/>
          <w:b/>
          <w:bCs/>
          <w:sz w:val="28"/>
          <w:szCs w:val="28"/>
          <w:lang/>
        </w:rPr>
        <w:t>“O you who believe, obey Allah, obey the Messenger, and those entrusted with authority among you.”</w:t>
      </w:r>
      <w:r w:rsidRPr="00D5794E">
        <w:rPr>
          <w:rFonts w:ascii="Times New Roman" w:eastAsia="Times New Roman" w:hAnsi="Times New Roman" w:cs="Times New Roman"/>
          <w:sz w:val="28"/>
          <w:szCs w:val="28"/>
          <w:lang/>
        </w:rPr>
        <w:t xml:space="preserve"> (Qurʾān 4:59)</w:t>
      </w:r>
      <w:r w:rsidR="00FA2E8E">
        <w:rPr>
          <w:rFonts w:ascii="Times New Roman" w:eastAsia="Times New Roman" w:hAnsi="Times New Roman" w:cs="Times New Roman"/>
          <w:sz w:val="28"/>
          <w:szCs w:val="28"/>
          <w:lang/>
        </w:rPr>
        <w:t xml:space="preserve"> </w:t>
      </w:r>
      <w:r w:rsidRPr="00D5794E">
        <w:rPr>
          <w:rFonts w:ascii="Times New Roman" w:eastAsia="Times New Roman" w:hAnsi="Times New Roman" w:cs="Times New Roman"/>
          <w:sz w:val="28"/>
          <w:szCs w:val="28"/>
          <w:lang/>
        </w:rPr>
        <w:t>I say these words, and I seek Allah’s forgiveness for myself and for you. So</w:t>
      </w:r>
      <w:r w:rsidR="00EA25C1">
        <w:rPr>
          <w:rFonts w:ascii="Times New Roman" w:eastAsia="Times New Roman" w:hAnsi="Times New Roman" w:cs="Times New Roman"/>
          <w:sz w:val="28"/>
          <w:szCs w:val="28"/>
          <w:lang/>
        </w:rPr>
        <w:t>,</w:t>
      </w:r>
      <w:r w:rsidRPr="00D5794E">
        <w:rPr>
          <w:rFonts w:ascii="Times New Roman" w:eastAsia="Times New Roman" w:hAnsi="Times New Roman" w:cs="Times New Roman"/>
          <w:sz w:val="28"/>
          <w:szCs w:val="28"/>
          <w:lang/>
        </w:rPr>
        <w:t xml:space="preserve"> seek His forgiveness.</w:t>
      </w:r>
    </w:p>
    <w:p w14:paraId="1B3285AA" w14:textId="77777777" w:rsidR="00D5794E" w:rsidRPr="00D5794E" w:rsidRDefault="00D5794E" w:rsidP="00F656BA">
      <w:pPr>
        <w:bidi w:val="0"/>
        <w:spacing w:before="100" w:beforeAutospacing="1" w:after="100" w:afterAutospacing="1"/>
        <w:contextualSpacing/>
        <w:jc w:val="center"/>
        <w:outlineLvl w:val="1"/>
        <w:rPr>
          <w:rFonts w:ascii="Times New Roman" w:eastAsia="Times New Roman" w:hAnsi="Times New Roman" w:cs="Times New Roman"/>
          <w:b/>
          <w:bCs/>
          <w:color w:val="C00000"/>
          <w:sz w:val="32"/>
          <w:szCs w:val="32"/>
          <w:lang/>
        </w:rPr>
      </w:pPr>
      <w:r w:rsidRPr="00D5794E">
        <w:rPr>
          <w:rFonts w:ascii="Times New Roman" w:eastAsia="Times New Roman" w:hAnsi="Times New Roman" w:cs="Times New Roman"/>
          <w:b/>
          <w:bCs/>
          <w:color w:val="C00000"/>
          <w:sz w:val="32"/>
          <w:szCs w:val="32"/>
          <w:lang/>
        </w:rPr>
        <w:t>The Second Khutbah</w:t>
      </w:r>
    </w:p>
    <w:p w14:paraId="7C3E92FC" w14:textId="77777777" w:rsidR="00D5794E" w:rsidRPr="00D5794E"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D5794E">
        <w:rPr>
          <w:rFonts w:ascii="Times New Roman" w:eastAsia="Times New Roman" w:hAnsi="Times New Roman" w:cs="Times New Roman"/>
          <w:sz w:val="28"/>
          <w:szCs w:val="28"/>
          <w:lang/>
        </w:rPr>
        <w:t>All praise is due to Allah alone, and blessings and peace be upon the one after whom there is no prophet.</w:t>
      </w:r>
    </w:p>
    <w:p w14:paraId="3C75021A" w14:textId="543407A3" w:rsidR="00856E15"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FA2E8E">
        <w:rPr>
          <w:rFonts w:ascii="Times New Roman" w:eastAsia="Times New Roman" w:hAnsi="Times New Roman" w:cs="Times New Roman"/>
          <w:b/>
          <w:bCs/>
          <w:sz w:val="28"/>
          <w:szCs w:val="28"/>
          <w:lang/>
        </w:rPr>
        <w:lastRenderedPageBreak/>
        <w:t>You who love the Book of your Lord</w:t>
      </w:r>
      <w:r w:rsidRPr="00D5794E">
        <w:rPr>
          <w:rFonts w:ascii="Times New Roman" w:eastAsia="Times New Roman" w:hAnsi="Times New Roman" w:cs="Times New Roman"/>
          <w:sz w:val="28"/>
          <w:szCs w:val="28"/>
          <w:lang/>
        </w:rPr>
        <w:t xml:space="preserve">: your role in teaching your children the Qurʾān is immense. Your noble Prophet </w:t>
      </w:r>
      <w:r w:rsidRPr="00D5794E">
        <w:rPr>
          <w:rFonts w:ascii="Times New Roman" w:eastAsia="Times New Roman" w:hAnsi="Times New Roman" w:cs="Times New Roman"/>
          <w:sz w:val="28"/>
          <w:szCs w:val="28"/>
          <w:rtl/>
          <w:lang/>
        </w:rPr>
        <w:t>ﷺ</w:t>
      </w:r>
      <w:r w:rsidRPr="00D5794E">
        <w:rPr>
          <w:rFonts w:ascii="Times New Roman" w:eastAsia="Times New Roman" w:hAnsi="Times New Roman" w:cs="Times New Roman"/>
          <w:sz w:val="28"/>
          <w:szCs w:val="28"/>
          <w:lang/>
        </w:rPr>
        <w:t xml:space="preserve"> encouraged you to do so when he said: </w:t>
      </w:r>
      <w:r w:rsidR="00856E15" w:rsidRPr="00FF01EB">
        <w:rPr>
          <w:rFonts w:ascii="Sakkal Majalla" w:eastAsia="Times New Roman" w:hAnsi="Sakkal Majalla" w:cs="Sakkal Majalla"/>
          <w:b/>
          <w:bCs/>
          <w:sz w:val="35"/>
          <w:szCs w:val="35"/>
          <w:rtl/>
        </w:rPr>
        <w:t>خَيْرُكُمْ مَنْ ت</w:t>
      </w:r>
      <w:r w:rsidR="00856E15" w:rsidRPr="00FF01EB">
        <w:rPr>
          <w:rFonts w:ascii="Sakkal Majalla" w:eastAsia="Times New Roman" w:hAnsi="Sakkal Majalla" w:cs="Sakkal Majalla" w:hint="cs"/>
          <w:b/>
          <w:bCs/>
          <w:sz w:val="35"/>
          <w:szCs w:val="35"/>
          <w:rtl/>
        </w:rPr>
        <w:t>َ</w:t>
      </w:r>
      <w:r w:rsidR="00856E15" w:rsidRPr="00FF01EB">
        <w:rPr>
          <w:rFonts w:ascii="Sakkal Majalla" w:eastAsia="Times New Roman" w:hAnsi="Sakkal Majalla" w:cs="Sakkal Majalla"/>
          <w:b/>
          <w:bCs/>
          <w:sz w:val="35"/>
          <w:szCs w:val="35"/>
          <w:rtl/>
        </w:rPr>
        <w:t>عَلَّمَ الْقُرْآنَ وَعَلَّمَهُ</w:t>
      </w:r>
    </w:p>
    <w:p w14:paraId="0799D1A6" w14:textId="6C70CA27" w:rsidR="00D5794E" w:rsidRPr="00D5794E" w:rsidRDefault="00D5794E" w:rsidP="00F656BA">
      <w:pPr>
        <w:bidi w:val="0"/>
        <w:spacing w:before="100" w:beforeAutospacing="1" w:after="100" w:afterAutospacing="1"/>
        <w:contextualSpacing/>
        <w:jc w:val="center"/>
        <w:rPr>
          <w:rFonts w:ascii="Times New Roman" w:eastAsia="Times New Roman" w:hAnsi="Times New Roman" w:cs="Times New Roman"/>
          <w:sz w:val="28"/>
          <w:szCs w:val="28"/>
          <w:lang/>
        </w:rPr>
      </w:pPr>
      <w:r w:rsidRPr="00D5794E">
        <w:rPr>
          <w:rFonts w:ascii="Times New Roman" w:eastAsia="Times New Roman" w:hAnsi="Times New Roman" w:cs="Times New Roman"/>
          <w:b/>
          <w:bCs/>
          <w:sz w:val="28"/>
          <w:szCs w:val="28"/>
          <w:lang/>
        </w:rPr>
        <w:t>“The best of you are those who learn the Qurʾān and teach it.”</w:t>
      </w:r>
      <w:r w:rsidRPr="00D5794E">
        <w:rPr>
          <w:rFonts w:ascii="Times New Roman" w:eastAsia="Times New Roman" w:hAnsi="Times New Roman" w:cs="Times New Roman"/>
          <w:sz w:val="28"/>
          <w:szCs w:val="28"/>
          <w:lang/>
        </w:rPr>
        <w:t xml:space="preserve"> (Al-Bukhārī, 5027)</w:t>
      </w:r>
    </w:p>
    <w:p w14:paraId="2710E6B4" w14:textId="010808EC" w:rsidR="00D5794E"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D5794E">
        <w:rPr>
          <w:rFonts w:ascii="Times New Roman" w:eastAsia="Times New Roman" w:hAnsi="Times New Roman" w:cs="Times New Roman"/>
          <w:sz w:val="28"/>
          <w:szCs w:val="28"/>
          <w:lang/>
        </w:rPr>
        <w:t xml:space="preserve">Teach them their Lord’s Book, so that it may illuminate their minds, strengthen their identity, cultivate correct speech and refine their character. Allah Most High says: </w:t>
      </w:r>
    </w:p>
    <w:p w14:paraId="4EF9E60C" w14:textId="63FB2A75" w:rsidR="00DF413B" w:rsidRDefault="00DF413B" w:rsidP="00F656BA">
      <w:pPr>
        <w:bidi w:val="0"/>
        <w:spacing w:before="100" w:beforeAutospacing="1" w:after="100" w:afterAutospacing="1"/>
        <w:contextualSpacing/>
        <w:jc w:val="center"/>
        <w:rPr>
          <w:rFonts w:ascii="Times New Roman" w:eastAsia="Times New Roman" w:hAnsi="Times New Roman" w:cs="Times New Roman"/>
          <w:sz w:val="28"/>
          <w:szCs w:val="28"/>
          <w:lang/>
        </w:rPr>
      </w:pPr>
      <w:r w:rsidRPr="00FF01EB">
        <w:rPr>
          <w:rFonts w:ascii="Sakkal Majalla" w:eastAsia="Times New Roman" w:hAnsi="Sakkal Majalla" w:cs="Sakkal Majalla"/>
          <w:b/>
          <w:bCs/>
          <w:sz w:val="35"/>
          <w:szCs w:val="35"/>
          <w:rtl/>
          <w:lang w:bidi="ar-AE"/>
        </w:rPr>
        <w:t>إِنَّ هَذَا الْقُرْآنَ يَهْدِي لِلَّتِي هِيَ أَقْوَمُ</w:t>
      </w:r>
    </w:p>
    <w:p w14:paraId="330C89C6" w14:textId="5AD135FC" w:rsidR="00D5794E" w:rsidRPr="00D5794E" w:rsidRDefault="00D5794E" w:rsidP="00F656BA">
      <w:pPr>
        <w:bidi w:val="0"/>
        <w:spacing w:before="100" w:beforeAutospacing="1" w:after="100" w:afterAutospacing="1"/>
        <w:contextualSpacing/>
        <w:jc w:val="center"/>
        <w:rPr>
          <w:rFonts w:ascii="Times New Roman" w:eastAsia="Times New Roman" w:hAnsi="Times New Roman" w:cs="Times New Roman"/>
          <w:sz w:val="28"/>
          <w:szCs w:val="28"/>
          <w:lang/>
        </w:rPr>
      </w:pPr>
      <w:r w:rsidRPr="00D5794E">
        <w:rPr>
          <w:rFonts w:ascii="Times New Roman" w:eastAsia="Times New Roman" w:hAnsi="Times New Roman" w:cs="Times New Roman"/>
          <w:b/>
          <w:bCs/>
          <w:sz w:val="28"/>
          <w:szCs w:val="28"/>
          <w:lang/>
        </w:rPr>
        <w:t>“Indeed, this Qurʾān guides to what is most upright.”</w:t>
      </w:r>
      <w:r w:rsidRPr="00D5794E">
        <w:rPr>
          <w:rFonts w:ascii="Times New Roman" w:eastAsia="Times New Roman" w:hAnsi="Times New Roman" w:cs="Times New Roman"/>
          <w:sz w:val="28"/>
          <w:szCs w:val="28"/>
          <w:lang/>
        </w:rPr>
        <w:t xml:space="preserve"> (Qurʾān 17:9)</w:t>
      </w:r>
    </w:p>
    <w:p w14:paraId="2C5201F1" w14:textId="77777777" w:rsidR="00FA2E8E"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D5794E">
        <w:rPr>
          <w:rFonts w:ascii="Times New Roman" w:eastAsia="Times New Roman" w:hAnsi="Times New Roman" w:cs="Times New Roman"/>
          <w:sz w:val="28"/>
          <w:szCs w:val="28"/>
          <w:lang/>
        </w:rPr>
        <w:t xml:space="preserve">Through it, may they be spared misery: </w:t>
      </w:r>
    </w:p>
    <w:p w14:paraId="51623B52" w14:textId="1E9931BF" w:rsidR="001031FA" w:rsidRDefault="00EA25C1" w:rsidP="00F656BA">
      <w:pPr>
        <w:bidi w:val="0"/>
        <w:spacing w:before="100" w:beforeAutospacing="1" w:after="100" w:afterAutospacing="1"/>
        <w:contextualSpacing/>
        <w:jc w:val="center"/>
        <w:rPr>
          <w:rFonts w:ascii="Times New Roman" w:eastAsia="Times New Roman" w:hAnsi="Times New Roman" w:cs="Times New Roman"/>
          <w:sz w:val="28"/>
          <w:szCs w:val="28"/>
          <w:lang/>
        </w:rPr>
      </w:pPr>
      <w:r w:rsidRPr="00FF01EB">
        <w:rPr>
          <w:rFonts w:ascii="Sakkal Majalla" w:eastAsia="Times New Roman" w:hAnsi="Sakkal Majalla" w:cs="Sakkal Majalla"/>
          <w:b/>
          <w:bCs/>
          <w:sz w:val="35"/>
          <w:szCs w:val="35"/>
          <w:rtl/>
          <w:lang w:bidi="ar-AE"/>
        </w:rPr>
        <w:t>مَا أَنْزَلْنَا عَلَيْكَ الْقُرْآنَ لِتَشْقَى</w:t>
      </w:r>
    </w:p>
    <w:p w14:paraId="030E3AD0" w14:textId="40843E2C" w:rsidR="00D5794E" w:rsidRPr="00D5794E" w:rsidRDefault="00D5794E" w:rsidP="00F656BA">
      <w:pPr>
        <w:bidi w:val="0"/>
        <w:spacing w:before="100" w:beforeAutospacing="1" w:after="100" w:afterAutospacing="1"/>
        <w:contextualSpacing/>
        <w:jc w:val="center"/>
        <w:rPr>
          <w:rFonts w:ascii="Times New Roman" w:eastAsia="Times New Roman" w:hAnsi="Times New Roman" w:cs="Times New Roman"/>
          <w:sz w:val="28"/>
          <w:szCs w:val="28"/>
          <w:lang/>
        </w:rPr>
      </w:pPr>
      <w:r w:rsidRPr="00D5794E">
        <w:rPr>
          <w:rFonts w:ascii="Times New Roman" w:eastAsia="Times New Roman" w:hAnsi="Times New Roman" w:cs="Times New Roman"/>
          <w:b/>
          <w:bCs/>
          <w:sz w:val="28"/>
          <w:szCs w:val="28"/>
          <w:lang/>
        </w:rPr>
        <w:t>“We have not revealed the Qurʾān to you to cause you distress.”</w:t>
      </w:r>
      <w:r w:rsidRPr="00D5794E">
        <w:rPr>
          <w:rFonts w:ascii="Times New Roman" w:eastAsia="Times New Roman" w:hAnsi="Times New Roman" w:cs="Times New Roman"/>
          <w:sz w:val="28"/>
          <w:szCs w:val="28"/>
          <w:lang/>
        </w:rPr>
        <w:t xml:space="preserve"> (Qurʾān 20:2)</w:t>
      </w:r>
    </w:p>
    <w:p w14:paraId="52B5BFC8" w14:textId="77777777" w:rsidR="00FA2E8E"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D5794E">
        <w:rPr>
          <w:rFonts w:ascii="Times New Roman" w:eastAsia="Times New Roman" w:hAnsi="Times New Roman" w:cs="Times New Roman"/>
          <w:sz w:val="28"/>
          <w:szCs w:val="28"/>
          <w:lang/>
        </w:rPr>
        <w:t xml:space="preserve">Allah has made it easy to memorise and learn: </w:t>
      </w:r>
    </w:p>
    <w:p w14:paraId="0E1E24D5" w14:textId="3577B51A" w:rsidR="00FD2D96" w:rsidRDefault="00FD2D96" w:rsidP="00F656BA">
      <w:pPr>
        <w:bidi w:val="0"/>
        <w:spacing w:before="100" w:beforeAutospacing="1" w:after="100" w:afterAutospacing="1"/>
        <w:contextualSpacing/>
        <w:jc w:val="center"/>
        <w:rPr>
          <w:rFonts w:ascii="Times New Roman" w:eastAsia="Times New Roman" w:hAnsi="Times New Roman" w:cs="Times New Roman"/>
          <w:sz w:val="28"/>
          <w:szCs w:val="28"/>
          <w:lang/>
        </w:rPr>
      </w:pPr>
      <w:r w:rsidRPr="00FF01EB">
        <w:rPr>
          <w:rFonts w:ascii="Sakkal Majalla" w:eastAsia="Times New Roman" w:hAnsi="Sakkal Majalla" w:cs="Sakkal Majalla"/>
          <w:b/>
          <w:bCs/>
          <w:sz w:val="35"/>
          <w:szCs w:val="35"/>
          <w:rtl/>
          <w:lang w:bidi="ar-AE"/>
        </w:rPr>
        <w:t>وَلَقَدْ يَسَّرْنَا الْقُرْآنَ لِلذِّكْرِ فَهَلْ مِنْ مُدَّكِرٍ</w:t>
      </w:r>
    </w:p>
    <w:p w14:paraId="53F2F4C9" w14:textId="612139DD" w:rsidR="00D5794E" w:rsidRPr="00D5794E" w:rsidRDefault="00D5794E" w:rsidP="00F656BA">
      <w:pPr>
        <w:bidi w:val="0"/>
        <w:spacing w:before="100" w:beforeAutospacing="1" w:after="100" w:afterAutospacing="1"/>
        <w:contextualSpacing/>
        <w:jc w:val="center"/>
        <w:rPr>
          <w:rFonts w:ascii="Times New Roman" w:eastAsia="Times New Roman" w:hAnsi="Times New Roman" w:cs="Times New Roman"/>
          <w:sz w:val="28"/>
          <w:szCs w:val="28"/>
          <w:lang/>
        </w:rPr>
      </w:pPr>
      <w:r w:rsidRPr="00D5794E">
        <w:rPr>
          <w:rFonts w:ascii="Times New Roman" w:eastAsia="Times New Roman" w:hAnsi="Times New Roman" w:cs="Times New Roman"/>
          <w:b/>
          <w:bCs/>
          <w:sz w:val="28"/>
          <w:szCs w:val="28"/>
          <w:lang/>
        </w:rPr>
        <w:t>“We have certainly made the Qurʾān easy to remember; is there anyone who will take heed?”</w:t>
      </w:r>
      <w:r w:rsidRPr="00D5794E">
        <w:rPr>
          <w:rFonts w:ascii="Times New Roman" w:eastAsia="Times New Roman" w:hAnsi="Times New Roman" w:cs="Times New Roman"/>
          <w:sz w:val="28"/>
          <w:szCs w:val="28"/>
          <w:lang/>
        </w:rPr>
        <w:t xml:space="preserve"> (Qurʾān 54:22)</w:t>
      </w:r>
    </w:p>
    <w:p w14:paraId="2AA597D8" w14:textId="77777777" w:rsidR="00D5794E" w:rsidRPr="00D5794E"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D5794E">
        <w:rPr>
          <w:rFonts w:ascii="Times New Roman" w:eastAsia="Times New Roman" w:hAnsi="Times New Roman" w:cs="Times New Roman"/>
          <w:sz w:val="28"/>
          <w:szCs w:val="28"/>
          <w:lang/>
        </w:rPr>
        <w:t>What greater pride could there be than seeing your children recite the Qurʾān with measured care? Take the initiative to enrol them in trusted, licensed Qurʾān classes and learning platforms.</w:t>
      </w:r>
    </w:p>
    <w:p w14:paraId="11D3E33C" w14:textId="74413912" w:rsidR="00D5794E" w:rsidRPr="00D5794E"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D5794E">
        <w:rPr>
          <w:rFonts w:ascii="Times New Roman" w:eastAsia="Times New Roman" w:hAnsi="Times New Roman" w:cs="Times New Roman"/>
          <w:sz w:val="28"/>
          <w:szCs w:val="28"/>
          <w:lang/>
        </w:rPr>
        <w:t>Under its wise leadership, the United Arab Emirates spares no effort in serving the Book of Allah Most High: facilitating its learning, teaching and printing, and honouring those devoted to it. Its institutions regularly organise competitions, and its emirates host a variety of contests, bringing together accomplished reciters. Each recites with precision, conveying the verses of the Most Merciful to the world.</w:t>
      </w:r>
      <w:r w:rsidR="00FD2D96">
        <w:rPr>
          <w:rFonts w:ascii="Times New Roman" w:eastAsia="Times New Roman" w:hAnsi="Times New Roman" w:cs="Times New Roman"/>
          <w:sz w:val="28"/>
          <w:szCs w:val="28"/>
          <w:lang/>
        </w:rPr>
        <w:t xml:space="preserve"> </w:t>
      </w:r>
      <w:r w:rsidRPr="00D5794E">
        <w:rPr>
          <w:rFonts w:ascii="Times New Roman" w:eastAsia="Times New Roman" w:hAnsi="Times New Roman" w:cs="Times New Roman"/>
          <w:sz w:val="28"/>
          <w:szCs w:val="28"/>
          <w:lang/>
        </w:rPr>
        <w:t xml:space="preserve">Thus, the Emirates continues to be a platform for the Book of Allah, a home that </w:t>
      </w:r>
      <w:r w:rsidRPr="00D5794E">
        <w:rPr>
          <w:rFonts w:ascii="Times New Roman" w:eastAsia="Times New Roman" w:hAnsi="Times New Roman" w:cs="Times New Roman"/>
          <w:sz w:val="28"/>
          <w:szCs w:val="28"/>
          <w:lang/>
        </w:rPr>
        <w:lastRenderedPageBreak/>
        <w:t>honours its people, and an oasis resounding with the voices of reciters and the measured recitations of those who have memorised it.</w:t>
      </w:r>
    </w:p>
    <w:p w14:paraId="08C12AC0" w14:textId="77777777" w:rsidR="00D5794E" w:rsidRPr="00D5794E"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D5794E">
        <w:rPr>
          <w:rFonts w:ascii="Times New Roman" w:eastAsia="Times New Roman" w:hAnsi="Times New Roman" w:cs="Times New Roman"/>
          <w:sz w:val="28"/>
          <w:szCs w:val="28"/>
          <w:lang/>
        </w:rPr>
        <w:t>Blessed is a leadership that cares for the Qurʾān and its people. Blessed is a homeland that raises its beacon and spreads its light far and wide. And congratulations to the fathers and mothers who have raised their children in the shelter of Allah’s clear verses.</w:t>
      </w:r>
    </w:p>
    <w:p w14:paraId="49D1F6CB" w14:textId="77777777" w:rsidR="00F656BA"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D5794E">
        <w:rPr>
          <w:rFonts w:ascii="Times New Roman" w:eastAsia="Times New Roman" w:hAnsi="Times New Roman" w:cs="Times New Roman"/>
          <w:sz w:val="28"/>
          <w:szCs w:val="28"/>
          <w:lang/>
        </w:rPr>
        <w:t>O Allah, send Your blessings, peace and grace upon our master and Prophet Muḥammad, the final Messenger, and upon all his family and Companions. O Allah, be pleased with Abū Bakr, ʿUmar, ʿUthmān and ʿAlī, and with all the noble Companions.</w:t>
      </w:r>
      <w:r w:rsidR="00FA2E8E">
        <w:rPr>
          <w:rFonts w:ascii="Times New Roman" w:eastAsia="Times New Roman" w:hAnsi="Times New Roman" w:cs="Times New Roman"/>
          <w:sz w:val="28"/>
          <w:szCs w:val="28"/>
          <w:lang/>
        </w:rPr>
        <w:t xml:space="preserve"> </w:t>
      </w:r>
      <w:r w:rsidRPr="00D5794E">
        <w:rPr>
          <w:rFonts w:ascii="Times New Roman" w:eastAsia="Times New Roman" w:hAnsi="Times New Roman" w:cs="Times New Roman"/>
          <w:sz w:val="28"/>
          <w:szCs w:val="28"/>
          <w:lang/>
        </w:rPr>
        <w:t>O Allah, make the Qurʾān the springtime of our hearts and the healing of our breasts. Forgive us and our parents, through Your mercy, O Most Merciful of the merciful.</w:t>
      </w:r>
      <w:r w:rsidR="00FA2E8E">
        <w:rPr>
          <w:rFonts w:ascii="Times New Roman" w:eastAsia="Times New Roman" w:hAnsi="Times New Roman" w:cs="Times New Roman"/>
          <w:sz w:val="28"/>
          <w:szCs w:val="28"/>
          <w:lang/>
        </w:rPr>
        <w:t xml:space="preserve"> </w:t>
      </w:r>
      <w:r w:rsidRPr="00D5794E">
        <w:rPr>
          <w:rFonts w:ascii="Times New Roman" w:eastAsia="Times New Roman" w:hAnsi="Times New Roman" w:cs="Times New Roman"/>
          <w:sz w:val="28"/>
          <w:szCs w:val="28"/>
          <w:lang/>
        </w:rPr>
        <w:t>O Allah, preserve for the United Arab Emirates its honour and victory, its stability and flourishing, its goodness and prosperity.</w:t>
      </w:r>
    </w:p>
    <w:p w14:paraId="52AFC996" w14:textId="77777777" w:rsidR="00F656BA"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D5794E">
        <w:rPr>
          <w:rFonts w:ascii="Times New Roman" w:eastAsia="Times New Roman" w:hAnsi="Times New Roman" w:cs="Times New Roman"/>
          <w:sz w:val="28"/>
          <w:szCs w:val="28"/>
          <w:lang/>
        </w:rPr>
        <w:t>O Allah, protect Sheikh Muḥammad bin Zāyed, President of the State, with Your protection. Be his help and support, and bless his life and his work.</w:t>
      </w:r>
    </w:p>
    <w:p w14:paraId="13BBDCD8" w14:textId="3CD5702F" w:rsidR="00D5794E" w:rsidRPr="00D5794E"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D5794E">
        <w:rPr>
          <w:rFonts w:ascii="Times New Roman" w:eastAsia="Times New Roman" w:hAnsi="Times New Roman" w:cs="Times New Roman"/>
          <w:sz w:val="28"/>
          <w:szCs w:val="28"/>
          <w:lang/>
        </w:rPr>
        <w:t>O Allah, guide him, his deputies, his brothers, the rulers of the Emirates, and his faithful Crown Prince towards all that You love and are pleased with.</w:t>
      </w:r>
    </w:p>
    <w:p w14:paraId="1A2061DE" w14:textId="77777777" w:rsidR="00F656BA"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D5794E">
        <w:rPr>
          <w:rFonts w:ascii="Times New Roman" w:eastAsia="Times New Roman" w:hAnsi="Times New Roman" w:cs="Times New Roman"/>
          <w:sz w:val="28"/>
          <w:szCs w:val="28"/>
          <w:lang/>
        </w:rPr>
        <w:t>O Allah, have mercy upon Sheikh Zāyed, Sheikh Rāshid and the rulers of the Emirates who have passed into Your mercy. By Your grace, admit them into Your spacious Gardens, and encompass the nation’s martyrs with Your mercy and forgiveness.</w:t>
      </w:r>
    </w:p>
    <w:p w14:paraId="4D9A9A44" w14:textId="77777777" w:rsidR="00F656BA"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D5794E">
        <w:rPr>
          <w:rFonts w:ascii="Times New Roman" w:eastAsia="Times New Roman" w:hAnsi="Times New Roman" w:cs="Times New Roman"/>
          <w:sz w:val="28"/>
          <w:szCs w:val="28"/>
          <w:lang/>
        </w:rPr>
        <w:t>O Allah, have mercy upon all Muslim men and women, the living and the deceased.</w:t>
      </w:r>
    </w:p>
    <w:p w14:paraId="15D02C1F" w14:textId="3F1CF01B" w:rsidR="00F656BA"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D5794E">
        <w:rPr>
          <w:rFonts w:ascii="Times New Roman" w:eastAsia="Times New Roman" w:hAnsi="Times New Roman" w:cs="Times New Roman"/>
          <w:sz w:val="28"/>
          <w:szCs w:val="28"/>
          <w:lang/>
        </w:rPr>
        <w:t>O Allah, send us rain, and do not let us be among those who despair. O Allah, grant us rain.</w:t>
      </w:r>
    </w:p>
    <w:p w14:paraId="2CE3F63B" w14:textId="6E3962D2" w:rsidR="00F656BA"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D5794E">
        <w:rPr>
          <w:rFonts w:ascii="Times New Roman" w:eastAsia="Times New Roman" w:hAnsi="Times New Roman" w:cs="Times New Roman"/>
          <w:sz w:val="28"/>
          <w:szCs w:val="28"/>
          <w:lang/>
        </w:rPr>
        <w:lastRenderedPageBreak/>
        <w:t>O Allah, grant us rain. O Allah, grant us rain.</w:t>
      </w:r>
      <w:r w:rsidR="00FA2E8E">
        <w:rPr>
          <w:rFonts w:ascii="Times New Roman" w:eastAsia="Times New Roman" w:hAnsi="Times New Roman" w:cs="Times New Roman"/>
          <w:sz w:val="28"/>
          <w:szCs w:val="28"/>
          <w:lang/>
        </w:rPr>
        <w:t xml:space="preserve"> </w:t>
      </w:r>
      <w:r w:rsidRPr="00D5794E">
        <w:rPr>
          <w:rFonts w:ascii="Times New Roman" w:eastAsia="Times New Roman" w:hAnsi="Times New Roman" w:cs="Times New Roman"/>
          <w:sz w:val="28"/>
          <w:szCs w:val="28"/>
          <w:lang/>
        </w:rPr>
        <w:t>Servants of Allah, remember Allah, the Magnificent, the Majestic, and He will remember you.</w:t>
      </w:r>
    </w:p>
    <w:p w14:paraId="07BFADC3" w14:textId="4069F5B9" w:rsidR="00D5794E" w:rsidRPr="00D5794E" w:rsidRDefault="00D5794E" w:rsidP="00F656BA">
      <w:pPr>
        <w:bidi w:val="0"/>
        <w:spacing w:before="100" w:beforeAutospacing="1" w:after="100" w:afterAutospacing="1"/>
        <w:contextualSpacing/>
        <w:rPr>
          <w:rFonts w:ascii="Times New Roman" w:eastAsia="Times New Roman" w:hAnsi="Times New Roman" w:cs="Times New Roman"/>
          <w:sz w:val="28"/>
          <w:szCs w:val="28"/>
          <w:lang/>
        </w:rPr>
      </w:pPr>
      <w:r w:rsidRPr="00D5794E">
        <w:rPr>
          <w:rFonts w:ascii="Times New Roman" w:eastAsia="Times New Roman" w:hAnsi="Times New Roman" w:cs="Times New Roman"/>
          <w:sz w:val="28"/>
          <w:szCs w:val="28"/>
          <w:lang/>
        </w:rPr>
        <w:t>Thank Him for His blessings, and He will increase you.</w:t>
      </w:r>
      <w:r w:rsidR="00FA2E8E">
        <w:rPr>
          <w:rFonts w:ascii="Times New Roman" w:eastAsia="Times New Roman" w:hAnsi="Times New Roman" w:cs="Times New Roman"/>
          <w:sz w:val="28"/>
          <w:szCs w:val="28"/>
          <w:lang/>
        </w:rPr>
        <w:t xml:space="preserve"> </w:t>
      </w:r>
      <w:r w:rsidRPr="00D5794E">
        <w:rPr>
          <w:rFonts w:ascii="Times New Roman" w:eastAsia="Times New Roman" w:hAnsi="Times New Roman" w:cs="Times New Roman"/>
          <w:sz w:val="28"/>
          <w:szCs w:val="28"/>
          <w:lang/>
        </w:rPr>
        <w:t>And establish the prayer.</w:t>
      </w:r>
    </w:p>
    <w:p w14:paraId="56107078" w14:textId="77777777" w:rsidR="00D5794E" w:rsidRDefault="00D5794E" w:rsidP="00F656BA">
      <w:pPr>
        <w:widowControl w:val="0"/>
        <w:spacing w:before="100" w:beforeAutospacing="1" w:after="100" w:afterAutospacing="1"/>
        <w:contextualSpacing/>
        <w:jc w:val="center"/>
        <w:rPr>
          <w:rFonts w:ascii="Sakkal Majalla" w:hAnsi="Sakkal Majalla" w:cs="Sakkal Majalla"/>
          <w:b/>
          <w:bCs/>
          <w:noProof/>
          <w:sz w:val="36"/>
          <w:szCs w:val="36"/>
          <w:lang w:bidi="ar-AE"/>
        </w:rPr>
      </w:pPr>
    </w:p>
    <w:p w14:paraId="4FAED7AD" w14:textId="77777777" w:rsidR="00D5794E" w:rsidRDefault="00D5794E" w:rsidP="00F656BA">
      <w:pPr>
        <w:widowControl w:val="0"/>
        <w:spacing w:before="100" w:beforeAutospacing="1" w:after="100" w:afterAutospacing="1"/>
        <w:contextualSpacing/>
        <w:jc w:val="center"/>
        <w:rPr>
          <w:rFonts w:ascii="Sakkal Majalla" w:hAnsi="Sakkal Majalla" w:cs="Sakkal Majalla"/>
          <w:b/>
          <w:bCs/>
          <w:noProof/>
          <w:sz w:val="36"/>
          <w:szCs w:val="36"/>
          <w:lang w:bidi="ar-AE"/>
        </w:rPr>
      </w:pPr>
    </w:p>
    <w:bookmarkEnd w:id="0"/>
    <w:p w14:paraId="71D6F797" w14:textId="77777777" w:rsidR="00D5794E" w:rsidRDefault="00D5794E" w:rsidP="00F656BA">
      <w:pPr>
        <w:widowControl w:val="0"/>
        <w:spacing w:before="100" w:beforeAutospacing="1" w:after="100" w:afterAutospacing="1"/>
        <w:contextualSpacing/>
        <w:rPr>
          <w:rFonts w:ascii="Sakkal Majalla" w:hAnsi="Sakkal Majalla" w:cs="Sakkal Majalla" w:hint="cs"/>
          <w:b/>
          <w:bCs/>
          <w:noProof/>
          <w:sz w:val="36"/>
          <w:szCs w:val="36"/>
          <w:lang w:bidi="ar-AE"/>
        </w:rPr>
      </w:pPr>
    </w:p>
    <w:sectPr w:rsidR="00D5794E" w:rsidSect="00F656BA">
      <w:headerReference w:type="default" r:id="rId8"/>
      <w:footerReference w:type="even" r:id="rId9"/>
      <w:footerReference w:type="default" r:id="rId10"/>
      <w:footerReference w:type="first" r:id="rId11"/>
      <w:endnotePr>
        <w:numFmt w:val="decimal"/>
      </w:endnotePr>
      <w:pgSz w:w="8391" w:h="11906" w:code="11"/>
      <w:pgMar w:top="567" w:right="567" w:bottom="567" w:left="567" w:header="374"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7608F4" w14:textId="77777777" w:rsidR="0007794F" w:rsidRDefault="0007794F" w:rsidP="002D0246">
      <w:r>
        <w:separator/>
      </w:r>
    </w:p>
  </w:endnote>
  <w:endnote w:type="continuationSeparator" w:id="0">
    <w:p w14:paraId="068DA5F7" w14:textId="77777777" w:rsidR="0007794F" w:rsidRDefault="0007794F" w:rsidP="002D0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hij Muna">
    <w:altName w:val="Sakkal Majalla"/>
    <w:charset w:val="00"/>
    <w:family w:val="roman"/>
    <w:pitch w:val="variable"/>
    <w:sig w:usb0="8000202F" w:usb1="8000A04A" w:usb2="00000008" w:usb3="00000000" w:csb0="00000041" w:csb1="00000000"/>
  </w:font>
  <w:font w:name="Calibri">
    <w:panose1 w:val="020F0502020204030204"/>
    <w:charset w:val="00"/>
    <w:family w:val="swiss"/>
    <w:pitch w:val="variable"/>
    <w:sig w:usb0="E4002EFF" w:usb1="C200247B" w:usb2="00000009" w:usb3="00000000" w:csb0="000001FF" w:csb1="00000000"/>
  </w:font>
  <w:font w:name="Sakkal Majalla">
    <w:panose1 w:val="02000000000000000000"/>
    <w:charset w:val="00"/>
    <w:family w:val="auto"/>
    <w:pitch w:val="variable"/>
    <w:sig w:usb0="80002007" w:usb1="80000000" w:usb2="00000008" w:usb3="00000000" w:csb0="000000D3"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DIN Next LT Arabic">
    <w:altName w:val="Arial"/>
    <w:panose1 w:val="020B0503020203050203"/>
    <w:charset w:val="00"/>
    <w:family w:val="swiss"/>
    <w:pitch w:val="variable"/>
    <w:sig w:usb0="8000202F" w:usb1="C000A04A"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69832" w14:textId="2AF3E8BD" w:rsidR="00ED16C8" w:rsidRDefault="00ED16C8">
    <w:pPr>
      <w:pStyle w:val="a4"/>
      <w:rPr>
        <w:lang w:bidi="ar-AE"/>
      </w:rPr>
    </w:pPr>
    <w:r>
      <w:rPr>
        <w:noProof/>
      </w:rPr>
      <mc:AlternateContent>
        <mc:Choice Requires="wps">
          <w:drawing>
            <wp:anchor distT="0" distB="0" distL="0" distR="0" simplePos="0" relativeHeight="251665408" behindDoc="0" locked="0" layoutInCell="1" allowOverlap="1" wp14:anchorId="6A345C5F" wp14:editId="5F364C48">
              <wp:simplePos x="635" y="635"/>
              <wp:positionH relativeFrom="page">
                <wp:align>left</wp:align>
              </wp:positionH>
              <wp:positionV relativeFrom="page">
                <wp:align>bottom</wp:align>
              </wp:positionV>
              <wp:extent cx="1330960" cy="345440"/>
              <wp:effectExtent l="0" t="0" r="2540" b="0"/>
              <wp:wrapNone/>
              <wp:docPr id="1184184643" name="مربع نص 6" descr="Classification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30960" cy="345440"/>
                      </a:xfrm>
                      <a:prstGeom prst="rect">
                        <a:avLst/>
                      </a:prstGeom>
                      <a:noFill/>
                      <a:ln>
                        <a:noFill/>
                      </a:ln>
                    </wps:spPr>
                    <wps:txbx>
                      <w:txbxContent>
                        <w:p w14:paraId="43BAA0E2" w14:textId="69BAE640" w:rsidR="00ED16C8" w:rsidRPr="00ED16C8" w:rsidRDefault="00ED16C8" w:rsidP="00ED16C8">
                          <w:pPr>
                            <w:rPr>
                              <w:rFonts w:cs="Calibri"/>
                              <w:noProof/>
                              <w:color w:val="000000"/>
                              <w:sz w:val="20"/>
                              <w:szCs w:val="20"/>
                              <w:lang w:bidi="ar-AE"/>
                            </w:rPr>
                          </w:pPr>
                          <w:r w:rsidRPr="00ED16C8">
                            <w:rPr>
                              <w:rFonts w:cs="Calibri"/>
                              <w:noProof/>
                              <w:color w:val="000000"/>
                              <w:sz w:val="20"/>
                              <w:szCs w:val="20"/>
                              <w:lang w:bidi="ar-AE"/>
                            </w:rPr>
                            <w:t>Classification : Public</w:t>
                          </w:r>
                        </w:p>
                      </w:txbxContent>
                    </wps:txbx>
                    <wps:bodyPr rot="0" spcFirstLastPara="0" vertOverflow="overflow" horzOverflow="overflow" vert="horz" wrap="none" lIns="254000" tIns="0" rIns="0" bIns="190500" numCol="1" spcCol="0" rtlCol="1" fromWordArt="0" anchor="b" anchorCtr="0" forceAA="0" compatLnSpc="1">
                      <a:prstTxWarp prst="textNoShape">
                        <a:avLst/>
                      </a:prstTxWarp>
                      <a:spAutoFit/>
                    </wps:bodyPr>
                  </wps:wsp>
                </a:graphicData>
              </a:graphic>
            </wp:anchor>
          </w:drawing>
        </mc:Choice>
        <mc:Fallback>
          <w:pict>
            <v:shapetype w14:anchorId="6A345C5F" id="_x0000_t202" coordsize="21600,21600" o:spt="202" path="m,l,21600r21600,l21600,xe">
              <v:stroke joinstyle="miter"/>
              <v:path gradientshapeok="t" o:connecttype="rect"/>
            </v:shapetype>
            <v:shape id="مربع نص 6" o:spid="_x0000_s1027" type="#_x0000_t202" alt="Classification : Public" style="position:absolute;margin-left:0;margin-top:0;width:104.8pt;height:27.2pt;z-index:25166540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" filled="f" stroked="f">
              <v:textbox style="mso-fit-shape-to-text:t" inset="20pt,0,0,15pt">
                <w:txbxContent>
                  <w:p w14:paraId="43BAA0E2" w14:textId="69BAE640" w:rsidR="00ED16C8" w:rsidRPr="00ED16C8" w:rsidRDefault="00ED16C8" w:rsidP="00ED16C8">
                    <w:pPr>
                      <w:rPr>
                        <w:rFonts w:cs="Calibri"/>
                        <w:noProof/>
                        <w:color w:val="000000"/>
                        <w:sz w:val="20"/>
                        <w:szCs w:val="20"/>
                        <w:lang w:bidi="ar-AE"/>
                      </w:rPr>
                    </w:pPr>
                    <w:r w:rsidRPr="00ED16C8">
                      <w:rPr>
                        <w:rFonts w:cs="Calibri"/>
                        <w:noProof/>
                        <w:color w:val="000000"/>
                        <w:sz w:val="20"/>
                        <w:szCs w:val="20"/>
                        <w:lang w:bidi="ar-AE"/>
                      </w:rPr>
                      <w:t>Classification :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4E1AA" w14:textId="7AF1EF59" w:rsidR="0019634C" w:rsidRPr="00AA696E" w:rsidRDefault="00E9650C" w:rsidP="00AA696E">
    <w:pPr>
      <w:pStyle w:val="a4"/>
      <w:pBdr>
        <w:top w:val="single" w:sz="4" w:space="0" w:color="D9D9D9"/>
      </w:pBdr>
      <w:rPr>
        <w:rFonts w:ascii="Calibri" w:eastAsia="Calibri" w:hAnsi="Calibri" w:cs="Arial"/>
        <w:color w:val="7F7F7F"/>
        <w:spacing w:val="60"/>
        <w:sz w:val="16"/>
        <w:szCs w:val="16"/>
        <w:lang w:bidi="ar-AE"/>
      </w:rPr>
    </w:pPr>
    <w:r w:rsidRPr="00895179">
      <w:rPr>
        <w:rFonts w:ascii="DIN Next LT Arabic" w:hAnsi="DIN Next LT Arabic" w:cs="DIN Next LT Arabic"/>
        <w:b/>
        <w:bCs/>
        <w:noProof/>
        <w:sz w:val="36"/>
        <w:szCs w:val="36"/>
      </w:rPr>
      <w:drawing>
        <wp:anchor distT="0" distB="0" distL="114300" distR="114300" simplePos="0" relativeHeight="251663360" behindDoc="0" locked="0" layoutInCell="1" allowOverlap="1" wp14:anchorId="59E5151A" wp14:editId="25971FBC">
          <wp:simplePos x="0" y="0"/>
          <wp:positionH relativeFrom="page">
            <wp:posOffset>-530860</wp:posOffset>
          </wp:positionH>
          <wp:positionV relativeFrom="paragraph">
            <wp:posOffset>-27428</wp:posOffset>
          </wp:positionV>
          <wp:extent cx="5910580" cy="45085"/>
          <wp:effectExtent l="0" t="0" r="0" b="0"/>
          <wp:wrapNone/>
          <wp:docPr id="1184184656" name="Picture 8">
            <a:extLst xmlns:a="http://schemas.openxmlformats.org/drawingml/2006/main">
              <a:ext uri="{FF2B5EF4-FFF2-40B4-BE49-F238E27FC236}">
                <a16:creationId xmlns:a16="http://schemas.microsoft.com/office/drawing/2014/main" id="{36D35298-18FB-4B20-86FE-E052D59AFC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36D35298-18FB-4B20-86FE-E052D59AFC6E}"/>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flipV="1">
                    <a:off x="0" y="0"/>
                    <a:ext cx="5910580" cy="45085"/>
                  </a:xfrm>
                  <a:prstGeom prst="rect">
                    <a:avLst/>
                  </a:prstGeom>
                </pic:spPr>
              </pic:pic>
            </a:graphicData>
          </a:graphic>
          <wp14:sizeRelH relativeFrom="margin">
            <wp14:pctWidth>0</wp14:pctWidth>
          </wp14:sizeRelH>
          <wp14:sizeRelV relativeFrom="margin">
            <wp14:pctHeight>0</wp14:pctHeight>
          </wp14:sizeRelV>
        </wp:anchor>
      </w:drawing>
    </w:r>
    <w:r w:rsidR="0019634C" w:rsidRPr="00C059F0">
      <w:rPr>
        <w:sz w:val="16"/>
        <w:szCs w:val="16"/>
        <w:lang w:bidi="ar-AE"/>
      </w:rPr>
      <w:fldChar w:fldCharType="begin"/>
    </w:r>
    <w:r w:rsidR="0019634C" w:rsidRPr="00C059F0">
      <w:rPr>
        <w:sz w:val="16"/>
        <w:szCs w:val="16"/>
        <w:rtl/>
        <w:lang w:bidi="ar-AE"/>
      </w:rPr>
      <w:instrText xml:space="preserve"> </w:instrText>
    </w:r>
    <w:r w:rsidR="0019634C" w:rsidRPr="00C059F0">
      <w:rPr>
        <w:sz w:val="16"/>
        <w:szCs w:val="16"/>
        <w:lang w:bidi="ar-AE"/>
      </w:rPr>
      <w:instrText xml:space="preserve">PAGE   \* MERGEFORMAT </w:instrText>
    </w:r>
    <w:r w:rsidR="0019634C" w:rsidRPr="00C059F0">
      <w:rPr>
        <w:sz w:val="16"/>
        <w:szCs w:val="16"/>
        <w:lang w:bidi="ar-AE"/>
      </w:rPr>
      <w:fldChar w:fldCharType="separate"/>
    </w:r>
    <w:r w:rsidR="009D757C">
      <w:rPr>
        <w:noProof/>
        <w:sz w:val="16"/>
        <w:szCs w:val="16"/>
        <w:rtl/>
        <w:lang w:bidi="ar-AE"/>
      </w:rPr>
      <w:t>4</w:t>
    </w:r>
    <w:r w:rsidR="0019634C" w:rsidRPr="00C059F0">
      <w:rPr>
        <w:noProof/>
        <w:sz w:val="16"/>
        <w:szCs w:val="16"/>
        <w:lang w:bidi="ar-AE"/>
      </w:rPr>
      <w:fldChar w:fldCharType="end"/>
    </w:r>
    <w:r w:rsidR="0019634C" w:rsidRPr="00C059F0">
      <w:rPr>
        <w:sz w:val="16"/>
        <w:szCs w:val="16"/>
        <w:rtl/>
        <w:lang w:bidi="ar-AE"/>
      </w:rPr>
      <w:t xml:space="preserve"> |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1F826" w14:textId="62FC1854" w:rsidR="00ED16C8" w:rsidRDefault="00ED16C8">
    <w:pPr>
      <w:pStyle w:val="a4"/>
      <w:rPr>
        <w:lang w:bidi="ar-AE"/>
      </w:rPr>
    </w:pPr>
    <w:r>
      <w:rPr>
        <w:noProof/>
      </w:rPr>
      <mc:AlternateContent>
        <mc:Choice Requires="wps">
          <w:drawing>
            <wp:anchor distT="0" distB="0" distL="0" distR="0" simplePos="0" relativeHeight="251664384" behindDoc="0" locked="0" layoutInCell="1" allowOverlap="1" wp14:anchorId="7C3E3C6F" wp14:editId="5B02DF53">
              <wp:simplePos x="635" y="635"/>
              <wp:positionH relativeFrom="page">
                <wp:align>left</wp:align>
              </wp:positionH>
              <wp:positionV relativeFrom="page">
                <wp:align>bottom</wp:align>
              </wp:positionV>
              <wp:extent cx="1330960" cy="345440"/>
              <wp:effectExtent l="0" t="0" r="2540" b="0"/>
              <wp:wrapNone/>
              <wp:docPr id="682168758" name="مربع نص 5" descr="Classification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30960" cy="345440"/>
                      </a:xfrm>
                      <a:prstGeom prst="rect">
                        <a:avLst/>
                      </a:prstGeom>
                      <a:noFill/>
                      <a:ln>
                        <a:noFill/>
                      </a:ln>
                    </wps:spPr>
                    <wps:txbx>
                      <w:txbxContent>
                        <w:p w14:paraId="4DD5D389" w14:textId="1F210889" w:rsidR="00ED16C8" w:rsidRPr="00ED16C8" w:rsidRDefault="00ED16C8" w:rsidP="00ED16C8">
                          <w:pPr>
                            <w:rPr>
                              <w:rFonts w:cs="Calibri"/>
                              <w:noProof/>
                              <w:color w:val="000000"/>
                              <w:sz w:val="20"/>
                              <w:szCs w:val="20"/>
                              <w:lang w:bidi="ar-AE"/>
                            </w:rPr>
                          </w:pPr>
                          <w:r w:rsidRPr="00ED16C8">
                            <w:rPr>
                              <w:rFonts w:cs="Calibri"/>
                              <w:noProof/>
                              <w:color w:val="000000"/>
                              <w:sz w:val="20"/>
                              <w:szCs w:val="20"/>
                              <w:lang w:bidi="ar-AE"/>
                            </w:rPr>
                            <w:t>Classification : Public</w:t>
                          </w:r>
                        </w:p>
                      </w:txbxContent>
                    </wps:txbx>
                    <wps:bodyPr rot="0" spcFirstLastPara="0" vertOverflow="overflow" horzOverflow="overflow" vert="horz" wrap="none" lIns="254000" tIns="0" rIns="0" bIns="190500" numCol="1" spcCol="0" rtlCol="1" fromWordArt="0" anchor="b" anchorCtr="0" forceAA="0" compatLnSpc="1">
                      <a:prstTxWarp prst="textNoShape">
                        <a:avLst/>
                      </a:prstTxWarp>
                      <a:spAutoFit/>
                    </wps:bodyPr>
                  </wps:wsp>
                </a:graphicData>
              </a:graphic>
            </wp:anchor>
          </w:drawing>
        </mc:Choice>
        <mc:Fallback>
          <w:pict>
            <v:shapetype w14:anchorId="7C3E3C6F" id="_x0000_t202" coordsize="21600,21600" o:spt="202" path="m,l,21600r21600,l21600,xe">
              <v:stroke joinstyle="miter"/>
              <v:path gradientshapeok="t" o:connecttype="rect"/>
            </v:shapetype>
            <v:shape id="مربع نص 5" o:spid="_x0000_s1028" type="#_x0000_t202" alt="Classification : Public" style="position:absolute;margin-left:0;margin-top:0;width:104.8pt;height:27.2pt;z-index:25166438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" filled="f" stroked="f">
              <v:textbox style="mso-fit-shape-to-text:t" inset="20pt,0,0,15pt">
                <w:txbxContent>
                  <w:p w14:paraId="4DD5D389" w14:textId="1F210889" w:rsidR="00ED16C8" w:rsidRPr="00ED16C8" w:rsidRDefault="00ED16C8" w:rsidP="00ED16C8">
                    <w:pPr>
                      <w:rPr>
                        <w:rFonts w:cs="Calibri"/>
                        <w:noProof/>
                        <w:color w:val="000000"/>
                        <w:sz w:val="20"/>
                        <w:szCs w:val="20"/>
                        <w:lang w:bidi="ar-AE"/>
                      </w:rPr>
                    </w:pPr>
                    <w:r w:rsidRPr="00ED16C8">
                      <w:rPr>
                        <w:rFonts w:cs="Calibri"/>
                        <w:noProof/>
                        <w:color w:val="000000"/>
                        <w:sz w:val="20"/>
                        <w:szCs w:val="20"/>
                        <w:lang w:bidi="ar-AE"/>
                      </w:rPr>
                      <w:t>Classification : 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2BE00" w14:textId="77777777" w:rsidR="0007794F" w:rsidRDefault="0007794F" w:rsidP="002D0246">
      <w:r>
        <w:separator/>
      </w:r>
    </w:p>
  </w:footnote>
  <w:footnote w:type="continuationSeparator" w:id="0">
    <w:p w14:paraId="35AE9049" w14:textId="77777777" w:rsidR="0007794F" w:rsidRDefault="0007794F" w:rsidP="002D0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6C1A2" w14:textId="1801FB9D" w:rsidR="002D0246" w:rsidRPr="009C5976" w:rsidRDefault="00E9650C" w:rsidP="009C5976">
    <w:pPr>
      <w:pStyle w:val="a3"/>
      <w:jc w:val="center"/>
      <w:rPr>
        <w:sz w:val="2"/>
        <w:szCs w:val="2"/>
        <w:lang w:bidi="ar-AE"/>
      </w:rPr>
    </w:pPr>
    <w:r w:rsidRPr="009C5976">
      <w:rPr>
        <w:noProof/>
        <w:sz w:val="2"/>
        <w:szCs w:val="2"/>
      </w:rPr>
      <mc:AlternateContent>
        <mc:Choice Requires="wps">
          <w:drawing>
            <wp:anchor distT="45720" distB="45720" distL="114300" distR="114300" simplePos="0" relativeHeight="251660288" behindDoc="0" locked="0" layoutInCell="1" allowOverlap="1" wp14:anchorId="6F6E007D" wp14:editId="67FDE519">
              <wp:simplePos x="0" y="0"/>
              <wp:positionH relativeFrom="margin">
                <wp:align>left</wp:align>
              </wp:positionH>
              <wp:positionV relativeFrom="paragraph">
                <wp:posOffset>-225425</wp:posOffset>
              </wp:positionV>
              <wp:extent cx="1302385" cy="3873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2505" cy="387350"/>
                      </a:xfrm>
                      <a:prstGeom prst="rect">
                        <a:avLst/>
                      </a:prstGeom>
                      <a:solidFill>
                        <a:srgbClr val="FFFFFF"/>
                      </a:solidFill>
                      <a:ln w="9525">
                        <a:noFill/>
                        <a:miter lim="800000"/>
                        <a:headEnd/>
                        <a:tailEnd/>
                      </a:ln>
                    </wps:spPr>
                    <wps:txbx>
                      <w:txbxContent>
                        <w:p w14:paraId="27F0DF4B" w14:textId="13336529" w:rsidR="00BB42DB" w:rsidRPr="00424FA1" w:rsidRDefault="00BB42DB" w:rsidP="00120F46">
                          <w:pPr>
                            <w:contextualSpacing/>
                            <w:jc w:val="center"/>
                            <w:rPr>
                              <w:rFonts w:ascii="Bahij Muna" w:hAnsi="Bahij Muna" w:cs="Bahij Muna"/>
                              <w:b/>
                              <w:bCs/>
                              <w:color w:val="827948"/>
                              <w:sz w:val="16"/>
                              <w:szCs w:val="16"/>
                              <w:rtl/>
                            </w:rPr>
                          </w:pPr>
                          <w:r w:rsidRPr="00424FA1">
                            <w:rPr>
                              <w:rFonts w:ascii="Bahij Muna" w:hAnsi="Bahij Muna" w:cs="Bahij Muna"/>
                              <w:b/>
                              <w:bCs/>
                              <w:color w:val="827948"/>
                              <w:sz w:val="16"/>
                              <w:szCs w:val="16"/>
                              <w:rtl/>
                            </w:rPr>
                            <w:t xml:space="preserve">الجمعة: </w:t>
                          </w:r>
                          <w:r w:rsidR="00424FA1" w:rsidRPr="00424FA1">
                            <w:rPr>
                              <w:rFonts w:ascii="Bahij Muna" w:hAnsi="Bahij Muna" w:cs="Bahij Muna" w:hint="cs"/>
                              <w:b/>
                              <w:bCs/>
                              <w:color w:val="827948"/>
                              <w:sz w:val="16"/>
                              <w:szCs w:val="16"/>
                              <w:rtl/>
                              <w:lang w:bidi="ar-AE"/>
                            </w:rPr>
                            <w:t>17 جمادى الأولى</w:t>
                          </w:r>
                          <w:r w:rsidRPr="00424FA1">
                            <w:rPr>
                              <w:rFonts w:ascii="Bahij Muna" w:hAnsi="Bahij Muna" w:cs="Bahij Muna"/>
                              <w:b/>
                              <w:bCs/>
                              <w:color w:val="827948"/>
                              <w:sz w:val="16"/>
                              <w:szCs w:val="16"/>
                              <w:rtl/>
                            </w:rPr>
                            <w:t xml:space="preserve"> 144</w:t>
                          </w:r>
                          <w:r w:rsidR="00424FA1" w:rsidRPr="00424FA1">
                            <w:rPr>
                              <w:rFonts w:ascii="Bahij Muna" w:hAnsi="Bahij Muna" w:cs="Bahij Muna" w:hint="cs"/>
                              <w:b/>
                              <w:bCs/>
                              <w:color w:val="827948"/>
                              <w:sz w:val="16"/>
                              <w:szCs w:val="16"/>
                              <w:rtl/>
                            </w:rPr>
                            <w:t>8</w:t>
                          </w:r>
                          <w:r w:rsidRPr="00424FA1">
                            <w:rPr>
                              <w:rFonts w:ascii="Bahij Muna" w:hAnsi="Bahij Muna" w:cs="Bahij Muna"/>
                              <w:b/>
                              <w:bCs/>
                              <w:color w:val="827948"/>
                              <w:sz w:val="16"/>
                              <w:szCs w:val="16"/>
                              <w:rtl/>
                            </w:rPr>
                            <w:t>هـ</w:t>
                          </w:r>
                        </w:p>
                        <w:p w14:paraId="5AA81D18" w14:textId="3DC284FE" w:rsidR="002D0246" w:rsidRPr="00424FA1" w:rsidRDefault="00BB42DB" w:rsidP="00120F46">
                          <w:pPr>
                            <w:contextualSpacing/>
                            <w:jc w:val="center"/>
                            <w:rPr>
                              <w:rFonts w:ascii="Bahij Muna" w:hAnsi="Bahij Muna" w:cs="Bahij Muna"/>
                              <w:b/>
                              <w:bCs/>
                              <w:color w:val="827948"/>
                              <w:sz w:val="16"/>
                              <w:szCs w:val="16"/>
                              <w:lang w:bidi="ar-AE"/>
                            </w:rPr>
                          </w:pPr>
                          <w:r w:rsidRPr="00424FA1">
                            <w:rPr>
                              <w:rFonts w:ascii="Bahij Muna" w:hAnsi="Bahij Muna" w:cs="Bahij Muna"/>
                              <w:b/>
                              <w:bCs/>
                              <w:color w:val="827948"/>
                              <w:sz w:val="16"/>
                              <w:szCs w:val="16"/>
                              <w:rtl/>
                            </w:rPr>
                            <w:t xml:space="preserve">الموافق: </w:t>
                          </w:r>
                          <w:r w:rsidR="003F1906" w:rsidRPr="00424FA1">
                            <w:rPr>
                              <w:rFonts w:ascii="Bahij Muna" w:hAnsi="Bahij Muna" w:cs="Bahij Muna" w:hint="cs"/>
                              <w:b/>
                              <w:bCs/>
                              <w:color w:val="827948"/>
                              <w:sz w:val="16"/>
                              <w:szCs w:val="16"/>
                              <w:rtl/>
                            </w:rPr>
                            <w:t>3</w:t>
                          </w:r>
                          <w:r w:rsidR="00424FA1">
                            <w:rPr>
                              <w:rFonts w:ascii="Bahij Muna" w:hAnsi="Bahij Muna" w:cs="Bahij Muna" w:hint="cs"/>
                              <w:b/>
                              <w:bCs/>
                              <w:color w:val="827948"/>
                              <w:sz w:val="16"/>
                              <w:szCs w:val="16"/>
                              <w:rtl/>
                            </w:rPr>
                            <w:t>0</w:t>
                          </w:r>
                          <w:r w:rsidRPr="00424FA1">
                            <w:rPr>
                              <w:rFonts w:ascii="Bahij Muna" w:hAnsi="Bahij Muna" w:cs="Bahij Muna"/>
                              <w:b/>
                              <w:bCs/>
                              <w:color w:val="827948"/>
                              <w:sz w:val="16"/>
                              <w:szCs w:val="16"/>
                              <w:rtl/>
                            </w:rPr>
                            <w:t>/</w:t>
                          </w:r>
                          <w:r w:rsidR="00424FA1">
                            <w:rPr>
                              <w:rFonts w:ascii="Bahij Muna" w:hAnsi="Bahij Muna" w:cs="Bahij Muna" w:hint="cs"/>
                              <w:b/>
                              <w:bCs/>
                              <w:color w:val="827948"/>
                              <w:sz w:val="16"/>
                              <w:szCs w:val="16"/>
                              <w:rtl/>
                            </w:rPr>
                            <w:t>10</w:t>
                          </w:r>
                          <w:r w:rsidRPr="00424FA1">
                            <w:rPr>
                              <w:rFonts w:ascii="Bahij Muna" w:hAnsi="Bahij Muna" w:cs="Bahij Muna"/>
                              <w:b/>
                              <w:bCs/>
                              <w:color w:val="827948"/>
                              <w:sz w:val="16"/>
                              <w:szCs w:val="16"/>
                              <w:rtl/>
                            </w:rPr>
                            <w:t>/</w:t>
                          </w:r>
                          <w:r w:rsidR="00424FA1">
                            <w:rPr>
                              <w:rFonts w:ascii="Bahij Muna" w:hAnsi="Bahij Muna" w:cs="Bahij Muna" w:hint="cs"/>
                              <w:b/>
                              <w:bCs/>
                              <w:color w:val="827948"/>
                              <w:sz w:val="16"/>
                              <w:szCs w:val="16"/>
                              <w:rtl/>
                            </w:rPr>
                            <w:t>2026</w:t>
                          </w:r>
                          <w:r w:rsidRPr="00424FA1">
                            <w:rPr>
                              <w:rFonts w:ascii="Bahij Muna" w:hAnsi="Bahij Muna" w:cs="Bahij Muna"/>
                              <w:b/>
                              <w:bCs/>
                              <w:color w:val="827948"/>
                              <w:sz w:val="16"/>
                              <w:szCs w:val="16"/>
                              <w:rtl/>
                            </w:rPr>
                            <w:t>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6E007D" id="_x0000_t202" coordsize="21600,21600" o:spt="202" path="m,l,21600r21600,l21600,xe">
              <v:stroke joinstyle="miter"/>
              <v:path gradientshapeok="t" o:connecttype="rect"/>
            </v:shapetype>
            <v:shape id="Text Box 2" o:spid="_x0000_s1026" type="#_x0000_t202" style="position:absolute;left:0;text-align:left;margin-left:0;margin-top:-17.75pt;width:102.55pt;height:30.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" stroked="f">
              <v:textbox>
                <w:txbxContent>
                  <w:p w14:paraId="27F0DF4B" w14:textId="13336529" w:rsidR="00BB42DB" w:rsidRPr="00424FA1" w:rsidRDefault="00BB42DB" w:rsidP="00120F46">
                    <w:pPr>
                      <w:contextualSpacing/>
                      <w:jc w:val="center"/>
                      <w:rPr>
                        <w:rFonts w:ascii="Bahij Muna" w:hAnsi="Bahij Muna" w:cs="Bahij Muna"/>
                        <w:b/>
                        <w:bCs/>
                        <w:color w:val="827948"/>
                        <w:sz w:val="16"/>
                        <w:szCs w:val="16"/>
                        <w:rtl/>
                      </w:rPr>
                    </w:pPr>
                    <w:r w:rsidRPr="00424FA1">
                      <w:rPr>
                        <w:rFonts w:ascii="Bahij Muna" w:hAnsi="Bahij Muna" w:cs="Bahij Muna"/>
                        <w:b/>
                        <w:bCs/>
                        <w:color w:val="827948"/>
                        <w:sz w:val="16"/>
                        <w:szCs w:val="16"/>
                        <w:rtl/>
                      </w:rPr>
                      <w:t xml:space="preserve">الجمعة: </w:t>
                    </w:r>
                    <w:r w:rsidR="00424FA1" w:rsidRPr="00424FA1">
                      <w:rPr>
                        <w:rFonts w:ascii="Bahij Muna" w:hAnsi="Bahij Muna" w:cs="Bahij Muna" w:hint="cs"/>
                        <w:b/>
                        <w:bCs/>
                        <w:color w:val="827948"/>
                        <w:sz w:val="16"/>
                        <w:szCs w:val="16"/>
                        <w:rtl/>
                        <w:lang w:bidi="ar-AE"/>
                      </w:rPr>
                      <w:t>17 جمادى الأولى</w:t>
                    </w:r>
                    <w:r w:rsidRPr="00424FA1">
                      <w:rPr>
                        <w:rFonts w:ascii="Bahij Muna" w:hAnsi="Bahij Muna" w:cs="Bahij Muna"/>
                        <w:b/>
                        <w:bCs/>
                        <w:color w:val="827948"/>
                        <w:sz w:val="16"/>
                        <w:szCs w:val="16"/>
                        <w:rtl/>
                      </w:rPr>
                      <w:t xml:space="preserve"> 144</w:t>
                    </w:r>
                    <w:r w:rsidR="00424FA1" w:rsidRPr="00424FA1">
                      <w:rPr>
                        <w:rFonts w:ascii="Bahij Muna" w:hAnsi="Bahij Muna" w:cs="Bahij Muna" w:hint="cs"/>
                        <w:b/>
                        <w:bCs/>
                        <w:color w:val="827948"/>
                        <w:sz w:val="16"/>
                        <w:szCs w:val="16"/>
                        <w:rtl/>
                      </w:rPr>
                      <w:t>8</w:t>
                    </w:r>
                    <w:r w:rsidRPr="00424FA1">
                      <w:rPr>
                        <w:rFonts w:ascii="Bahij Muna" w:hAnsi="Bahij Muna" w:cs="Bahij Muna"/>
                        <w:b/>
                        <w:bCs/>
                        <w:color w:val="827948"/>
                        <w:sz w:val="16"/>
                        <w:szCs w:val="16"/>
                        <w:rtl/>
                      </w:rPr>
                      <w:t>هـ</w:t>
                    </w:r>
                  </w:p>
                  <w:p w14:paraId="5AA81D18" w14:textId="3DC284FE" w:rsidR="002D0246" w:rsidRPr="00424FA1" w:rsidRDefault="00BB42DB" w:rsidP="00120F46">
                    <w:pPr>
                      <w:contextualSpacing/>
                      <w:jc w:val="center"/>
                      <w:rPr>
                        <w:rFonts w:ascii="Bahij Muna" w:hAnsi="Bahij Muna" w:cs="Bahij Muna"/>
                        <w:b/>
                        <w:bCs/>
                        <w:color w:val="827948"/>
                        <w:sz w:val="16"/>
                        <w:szCs w:val="16"/>
                        <w:lang w:bidi="ar-AE"/>
                      </w:rPr>
                    </w:pPr>
                    <w:r w:rsidRPr="00424FA1">
                      <w:rPr>
                        <w:rFonts w:ascii="Bahij Muna" w:hAnsi="Bahij Muna" w:cs="Bahij Muna"/>
                        <w:b/>
                        <w:bCs/>
                        <w:color w:val="827948"/>
                        <w:sz w:val="16"/>
                        <w:szCs w:val="16"/>
                        <w:rtl/>
                      </w:rPr>
                      <w:t xml:space="preserve">الموافق: </w:t>
                    </w:r>
                    <w:r w:rsidR="003F1906" w:rsidRPr="00424FA1">
                      <w:rPr>
                        <w:rFonts w:ascii="Bahij Muna" w:hAnsi="Bahij Muna" w:cs="Bahij Muna" w:hint="cs"/>
                        <w:b/>
                        <w:bCs/>
                        <w:color w:val="827948"/>
                        <w:sz w:val="16"/>
                        <w:szCs w:val="16"/>
                        <w:rtl/>
                      </w:rPr>
                      <w:t>3</w:t>
                    </w:r>
                    <w:r w:rsidR="00424FA1">
                      <w:rPr>
                        <w:rFonts w:ascii="Bahij Muna" w:hAnsi="Bahij Muna" w:cs="Bahij Muna" w:hint="cs"/>
                        <w:b/>
                        <w:bCs/>
                        <w:color w:val="827948"/>
                        <w:sz w:val="16"/>
                        <w:szCs w:val="16"/>
                        <w:rtl/>
                      </w:rPr>
                      <w:t>0</w:t>
                    </w:r>
                    <w:r w:rsidRPr="00424FA1">
                      <w:rPr>
                        <w:rFonts w:ascii="Bahij Muna" w:hAnsi="Bahij Muna" w:cs="Bahij Muna"/>
                        <w:b/>
                        <w:bCs/>
                        <w:color w:val="827948"/>
                        <w:sz w:val="16"/>
                        <w:szCs w:val="16"/>
                        <w:rtl/>
                      </w:rPr>
                      <w:t>/</w:t>
                    </w:r>
                    <w:r w:rsidR="00424FA1">
                      <w:rPr>
                        <w:rFonts w:ascii="Bahij Muna" w:hAnsi="Bahij Muna" w:cs="Bahij Muna" w:hint="cs"/>
                        <w:b/>
                        <w:bCs/>
                        <w:color w:val="827948"/>
                        <w:sz w:val="16"/>
                        <w:szCs w:val="16"/>
                        <w:rtl/>
                      </w:rPr>
                      <w:t>10</w:t>
                    </w:r>
                    <w:r w:rsidRPr="00424FA1">
                      <w:rPr>
                        <w:rFonts w:ascii="Bahij Muna" w:hAnsi="Bahij Muna" w:cs="Bahij Muna"/>
                        <w:b/>
                        <w:bCs/>
                        <w:color w:val="827948"/>
                        <w:sz w:val="16"/>
                        <w:szCs w:val="16"/>
                        <w:rtl/>
                      </w:rPr>
                      <w:t>/</w:t>
                    </w:r>
                    <w:r w:rsidR="00424FA1">
                      <w:rPr>
                        <w:rFonts w:ascii="Bahij Muna" w:hAnsi="Bahij Muna" w:cs="Bahij Muna" w:hint="cs"/>
                        <w:b/>
                        <w:bCs/>
                        <w:color w:val="827948"/>
                        <w:sz w:val="16"/>
                        <w:szCs w:val="16"/>
                        <w:rtl/>
                      </w:rPr>
                      <w:t>2026</w:t>
                    </w:r>
                    <w:r w:rsidRPr="00424FA1">
                      <w:rPr>
                        <w:rFonts w:ascii="Bahij Muna" w:hAnsi="Bahij Muna" w:cs="Bahij Muna"/>
                        <w:b/>
                        <w:bCs/>
                        <w:color w:val="827948"/>
                        <w:sz w:val="16"/>
                        <w:szCs w:val="16"/>
                        <w:rtl/>
                      </w:rPr>
                      <w:t>م</w:t>
                    </w:r>
                  </w:p>
                </w:txbxContent>
              </v:textbox>
              <w10:wrap type="square" anchorx="margin"/>
            </v:shape>
          </w:pict>
        </mc:Fallback>
      </mc:AlternateContent>
    </w:r>
    <w:r w:rsidRPr="009C5976">
      <w:rPr>
        <w:noProof/>
        <w:sz w:val="2"/>
        <w:szCs w:val="2"/>
      </w:rPr>
      <w:drawing>
        <wp:anchor distT="0" distB="0" distL="114300" distR="114300" simplePos="0" relativeHeight="251659264" behindDoc="1" locked="0" layoutInCell="1" allowOverlap="1" wp14:anchorId="3F4582A1" wp14:editId="72A5A552">
          <wp:simplePos x="0" y="0"/>
          <wp:positionH relativeFrom="margin">
            <wp:align>right</wp:align>
          </wp:positionH>
          <wp:positionV relativeFrom="paragraph">
            <wp:posOffset>-139065</wp:posOffset>
          </wp:positionV>
          <wp:extent cx="2296795" cy="303530"/>
          <wp:effectExtent l="0" t="0" r="8255" b="1270"/>
          <wp:wrapTight wrapText="bothSides">
            <wp:wrapPolygon edited="0">
              <wp:start x="19349" y="0"/>
              <wp:lineTo x="0" y="5423"/>
              <wp:lineTo x="0" y="18979"/>
              <wp:lineTo x="179" y="20335"/>
              <wp:lineTo x="21498" y="20335"/>
              <wp:lineTo x="21498" y="0"/>
              <wp:lineTo x="19349" y="0"/>
            </wp:wrapPolygon>
          </wp:wrapTight>
          <wp:docPr id="118418465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6795" cy="303530"/>
                  </a:xfrm>
                  <a:prstGeom prst="rect">
                    <a:avLst/>
                  </a:prstGeom>
                  <a:noFill/>
                </pic:spPr>
              </pic:pic>
            </a:graphicData>
          </a:graphic>
          <wp14:sizeRelH relativeFrom="margin">
            <wp14:pctWidth>0</wp14:pctWidth>
          </wp14:sizeRelH>
          <wp14:sizeRelV relativeFrom="margin">
            <wp14:pctHeight>0</wp14:pctHeight>
          </wp14:sizeRelV>
        </wp:anchor>
      </w:drawing>
    </w:r>
    <w:r w:rsidRPr="009C5976">
      <w:rPr>
        <w:noProof/>
        <w:sz w:val="2"/>
        <w:szCs w:val="2"/>
      </w:rPr>
      <w:drawing>
        <wp:anchor distT="0" distB="0" distL="114300" distR="114300" simplePos="0" relativeHeight="251661312" behindDoc="1" locked="0" layoutInCell="1" allowOverlap="1" wp14:anchorId="40DDBF56" wp14:editId="0B27E274">
          <wp:simplePos x="0" y="0"/>
          <wp:positionH relativeFrom="page">
            <wp:posOffset>-556260</wp:posOffset>
          </wp:positionH>
          <wp:positionV relativeFrom="paragraph">
            <wp:posOffset>192405</wp:posOffset>
          </wp:positionV>
          <wp:extent cx="5907405" cy="48895"/>
          <wp:effectExtent l="0" t="0" r="0" b="8255"/>
          <wp:wrapTight wrapText="bothSides">
            <wp:wrapPolygon edited="0">
              <wp:start x="0" y="0"/>
              <wp:lineTo x="0" y="16831"/>
              <wp:lineTo x="21523" y="16831"/>
              <wp:lineTo x="21523" y="0"/>
              <wp:lineTo x="0" y="0"/>
            </wp:wrapPolygon>
          </wp:wrapTight>
          <wp:docPr id="118418465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7405" cy="4889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952FC"/>
    <w:multiLevelType w:val="multilevel"/>
    <w:tmpl w:val="B8089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610384"/>
    <w:multiLevelType w:val="multilevel"/>
    <w:tmpl w:val="0D6C3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D6075C"/>
    <w:multiLevelType w:val="multilevel"/>
    <w:tmpl w:val="F080F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922BD4"/>
    <w:multiLevelType w:val="multilevel"/>
    <w:tmpl w:val="56B4A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220BE4"/>
    <w:multiLevelType w:val="multilevel"/>
    <w:tmpl w:val="DAEE9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746F72"/>
    <w:multiLevelType w:val="multilevel"/>
    <w:tmpl w:val="855A4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D576D1"/>
    <w:multiLevelType w:val="hybridMultilevel"/>
    <w:tmpl w:val="41467894"/>
    <w:lvl w:ilvl="0" w:tplc="5DAE6446">
      <w:numFmt w:val="bullet"/>
      <w:lvlText w:val="-"/>
      <w:lvlJc w:val="left"/>
      <w:pPr>
        <w:ind w:left="720" w:hanging="360"/>
      </w:pPr>
      <w:rPr>
        <w:rFonts w:ascii="Bahij Muna" w:eastAsia="Calibri" w:hAnsi="Bahij Muna" w:cs="Bahij Mu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093688"/>
    <w:multiLevelType w:val="multilevel"/>
    <w:tmpl w:val="6C881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4574B9"/>
    <w:multiLevelType w:val="hybridMultilevel"/>
    <w:tmpl w:val="4F9ECFD6"/>
    <w:lvl w:ilvl="0" w:tplc="38543B2C">
      <w:numFmt w:val="bullet"/>
      <w:lvlText w:val="-"/>
      <w:lvlJc w:val="left"/>
      <w:pPr>
        <w:ind w:left="720" w:hanging="360"/>
      </w:pPr>
      <w:rPr>
        <w:rFonts w:ascii="Sakkal Majalla" w:eastAsia="Times New Roman"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C76C5F"/>
    <w:multiLevelType w:val="multilevel"/>
    <w:tmpl w:val="76E46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52682E"/>
    <w:multiLevelType w:val="hybridMultilevel"/>
    <w:tmpl w:val="0BFE6A54"/>
    <w:lvl w:ilvl="0" w:tplc="F12CCCCA">
      <w:start w:val="1"/>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4"/>
  </w:num>
  <w:num w:numId="4">
    <w:abstractNumId w:val="1"/>
  </w:num>
  <w:num w:numId="5">
    <w:abstractNumId w:val="0"/>
  </w:num>
  <w:num w:numId="6">
    <w:abstractNumId w:val="2"/>
  </w:num>
  <w:num w:numId="7">
    <w:abstractNumId w:val="9"/>
  </w:num>
  <w:num w:numId="8">
    <w:abstractNumId w:val="3"/>
  </w:num>
  <w:num w:numId="9">
    <w:abstractNumId w:val="7"/>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0"/>
  <w:gutterAtTop/>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246"/>
    <w:rsid w:val="000011AD"/>
    <w:rsid w:val="00001523"/>
    <w:rsid w:val="00001DCF"/>
    <w:rsid w:val="0000309D"/>
    <w:rsid w:val="00003144"/>
    <w:rsid w:val="00004CD3"/>
    <w:rsid w:val="000051DF"/>
    <w:rsid w:val="00006233"/>
    <w:rsid w:val="00006D32"/>
    <w:rsid w:val="00007419"/>
    <w:rsid w:val="000103D8"/>
    <w:rsid w:val="00012E4B"/>
    <w:rsid w:val="0001431B"/>
    <w:rsid w:val="0001488A"/>
    <w:rsid w:val="000153DF"/>
    <w:rsid w:val="00017A07"/>
    <w:rsid w:val="00021CD9"/>
    <w:rsid w:val="00022C00"/>
    <w:rsid w:val="0002320D"/>
    <w:rsid w:val="0002341F"/>
    <w:rsid w:val="00023436"/>
    <w:rsid w:val="00023779"/>
    <w:rsid w:val="00023928"/>
    <w:rsid w:val="00023B75"/>
    <w:rsid w:val="000240A0"/>
    <w:rsid w:val="0002468E"/>
    <w:rsid w:val="000258FA"/>
    <w:rsid w:val="00031656"/>
    <w:rsid w:val="00031E14"/>
    <w:rsid w:val="0003301C"/>
    <w:rsid w:val="00033587"/>
    <w:rsid w:val="00033BDD"/>
    <w:rsid w:val="00033EDC"/>
    <w:rsid w:val="00034056"/>
    <w:rsid w:val="000346E5"/>
    <w:rsid w:val="00036982"/>
    <w:rsid w:val="00036FEC"/>
    <w:rsid w:val="000420A2"/>
    <w:rsid w:val="0004384E"/>
    <w:rsid w:val="00043FBF"/>
    <w:rsid w:val="00045434"/>
    <w:rsid w:val="00047F9B"/>
    <w:rsid w:val="00053BB6"/>
    <w:rsid w:val="00054365"/>
    <w:rsid w:val="000543F6"/>
    <w:rsid w:val="00054DD8"/>
    <w:rsid w:val="0005647A"/>
    <w:rsid w:val="00056E12"/>
    <w:rsid w:val="00057575"/>
    <w:rsid w:val="00057FC7"/>
    <w:rsid w:val="00060C22"/>
    <w:rsid w:val="00061D8F"/>
    <w:rsid w:val="00062384"/>
    <w:rsid w:val="0006414A"/>
    <w:rsid w:val="00064B63"/>
    <w:rsid w:val="00065EE0"/>
    <w:rsid w:val="000668FB"/>
    <w:rsid w:val="00067675"/>
    <w:rsid w:val="00067894"/>
    <w:rsid w:val="000706A8"/>
    <w:rsid w:val="00070D18"/>
    <w:rsid w:val="0007190C"/>
    <w:rsid w:val="00071AD1"/>
    <w:rsid w:val="00072344"/>
    <w:rsid w:val="000723D1"/>
    <w:rsid w:val="000738D9"/>
    <w:rsid w:val="000740D4"/>
    <w:rsid w:val="00074782"/>
    <w:rsid w:val="000757D4"/>
    <w:rsid w:val="00075A6D"/>
    <w:rsid w:val="0007626B"/>
    <w:rsid w:val="00076A2C"/>
    <w:rsid w:val="00077464"/>
    <w:rsid w:val="0007794F"/>
    <w:rsid w:val="00077ECB"/>
    <w:rsid w:val="0008029B"/>
    <w:rsid w:val="00084F64"/>
    <w:rsid w:val="00085421"/>
    <w:rsid w:val="0008685F"/>
    <w:rsid w:val="000870EC"/>
    <w:rsid w:val="00090831"/>
    <w:rsid w:val="00090F8A"/>
    <w:rsid w:val="00092EEF"/>
    <w:rsid w:val="00093860"/>
    <w:rsid w:val="00093D8B"/>
    <w:rsid w:val="00094972"/>
    <w:rsid w:val="00094BBB"/>
    <w:rsid w:val="00095867"/>
    <w:rsid w:val="00097F7A"/>
    <w:rsid w:val="000A088A"/>
    <w:rsid w:val="000A1C58"/>
    <w:rsid w:val="000A1F8C"/>
    <w:rsid w:val="000A2106"/>
    <w:rsid w:val="000A2C43"/>
    <w:rsid w:val="000A306B"/>
    <w:rsid w:val="000A42C9"/>
    <w:rsid w:val="000A4D97"/>
    <w:rsid w:val="000A662B"/>
    <w:rsid w:val="000A7FB9"/>
    <w:rsid w:val="000B512E"/>
    <w:rsid w:val="000B5CEA"/>
    <w:rsid w:val="000B6A8B"/>
    <w:rsid w:val="000B7EA0"/>
    <w:rsid w:val="000B7F53"/>
    <w:rsid w:val="000C0A58"/>
    <w:rsid w:val="000C1AC2"/>
    <w:rsid w:val="000C234B"/>
    <w:rsid w:val="000C4669"/>
    <w:rsid w:val="000C49A0"/>
    <w:rsid w:val="000C4A5C"/>
    <w:rsid w:val="000C4D75"/>
    <w:rsid w:val="000C54A7"/>
    <w:rsid w:val="000C5729"/>
    <w:rsid w:val="000C5AD7"/>
    <w:rsid w:val="000C674C"/>
    <w:rsid w:val="000C7241"/>
    <w:rsid w:val="000C738F"/>
    <w:rsid w:val="000C76F4"/>
    <w:rsid w:val="000C7924"/>
    <w:rsid w:val="000D19E2"/>
    <w:rsid w:val="000D3252"/>
    <w:rsid w:val="000D3273"/>
    <w:rsid w:val="000D406F"/>
    <w:rsid w:val="000D4658"/>
    <w:rsid w:val="000D4D4C"/>
    <w:rsid w:val="000D537E"/>
    <w:rsid w:val="000D57BF"/>
    <w:rsid w:val="000D6E82"/>
    <w:rsid w:val="000E0169"/>
    <w:rsid w:val="000E23DA"/>
    <w:rsid w:val="000E303E"/>
    <w:rsid w:val="000E327B"/>
    <w:rsid w:val="000E3A24"/>
    <w:rsid w:val="000E4826"/>
    <w:rsid w:val="000E5E14"/>
    <w:rsid w:val="000E6BE6"/>
    <w:rsid w:val="000F1C89"/>
    <w:rsid w:val="000F3308"/>
    <w:rsid w:val="000F3845"/>
    <w:rsid w:val="000F3B50"/>
    <w:rsid w:val="000F407B"/>
    <w:rsid w:val="000F4FFC"/>
    <w:rsid w:val="000F5F62"/>
    <w:rsid w:val="000F7C89"/>
    <w:rsid w:val="00100E99"/>
    <w:rsid w:val="00101440"/>
    <w:rsid w:val="001025AD"/>
    <w:rsid w:val="00102AF8"/>
    <w:rsid w:val="00102B3C"/>
    <w:rsid w:val="001031FA"/>
    <w:rsid w:val="00104B8D"/>
    <w:rsid w:val="00105E23"/>
    <w:rsid w:val="001066D3"/>
    <w:rsid w:val="00107C54"/>
    <w:rsid w:val="00111D30"/>
    <w:rsid w:val="00112498"/>
    <w:rsid w:val="00113474"/>
    <w:rsid w:val="00113698"/>
    <w:rsid w:val="00113A6F"/>
    <w:rsid w:val="00113E85"/>
    <w:rsid w:val="0011522B"/>
    <w:rsid w:val="001152B3"/>
    <w:rsid w:val="00116E00"/>
    <w:rsid w:val="00117701"/>
    <w:rsid w:val="00120F46"/>
    <w:rsid w:val="00121859"/>
    <w:rsid w:val="00124861"/>
    <w:rsid w:val="00124D24"/>
    <w:rsid w:val="00125C0C"/>
    <w:rsid w:val="00125EBC"/>
    <w:rsid w:val="00127534"/>
    <w:rsid w:val="00131F04"/>
    <w:rsid w:val="00132C31"/>
    <w:rsid w:val="001334B6"/>
    <w:rsid w:val="00133FAC"/>
    <w:rsid w:val="001345F0"/>
    <w:rsid w:val="00134878"/>
    <w:rsid w:val="00135002"/>
    <w:rsid w:val="0013515F"/>
    <w:rsid w:val="001361B7"/>
    <w:rsid w:val="001413C3"/>
    <w:rsid w:val="00142A97"/>
    <w:rsid w:val="00145E9B"/>
    <w:rsid w:val="00145FF3"/>
    <w:rsid w:val="00150F88"/>
    <w:rsid w:val="001518FD"/>
    <w:rsid w:val="00151AF7"/>
    <w:rsid w:val="00151BF9"/>
    <w:rsid w:val="00152624"/>
    <w:rsid w:val="001535E6"/>
    <w:rsid w:val="00154317"/>
    <w:rsid w:val="00155CF3"/>
    <w:rsid w:val="00155FA2"/>
    <w:rsid w:val="00157EAB"/>
    <w:rsid w:val="00160418"/>
    <w:rsid w:val="00161616"/>
    <w:rsid w:val="00161D48"/>
    <w:rsid w:val="00161F0E"/>
    <w:rsid w:val="00162549"/>
    <w:rsid w:val="00163932"/>
    <w:rsid w:val="0016432A"/>
    <w:rsid w:val="001646B0"/>
    <w:rsid w:val="00165DF6"/>
    <w:rsid w:val="0016618A"/>
    <w:rsid w:val="00166FC6"/>
    <w:rsid w:val="00167BD2"/>
    <w:rsid w:val="00172AED"/>
    <w:rsid w:val="00172EBB"/>
    <w:rsid w:val="00173004"/>
    <w:rsid w:val="0017323A"/>
    <w:rsid w:val="00173542"/>
    <w:rsid w:val="001739B2"/>
    <w:rsid w:val="0017440F"/>
    <w:rsid w:val="001749C7"/>
    <w:rsid w:val="00176AB2"/>
    <w:rsid w:val="0017759B"/>
    <w:rsid w:val="00177F4E"/>
    <w:rsid w:val="0018041B"/>
    <w:rsid w:val="0018050A"/>
    <w:rsid w:val="00181D05"/>
    <w:rsid w:val="00183091"/>
    <w:rsid w:val="0018385C"/>
    <w:rsid w:val="0018671E"/>
    <w:rsid w:val="00187148"/>
    <w:rsid w:val="00187822"/>
    <w:rsid w:val="0019094D"/>
    <w:rsid w:val="00191B7E"/>
    <w:rsid w:val="0019221C"/>
    <w:rsid w:val="001923C9"/>
    <w:rsid w:val="001928F9"/>
    <w:rsid w:val="001933EE"/>
    <w:rsid w:val="00193C1B"/>
    <w:rsid w:val="00194173"/>
    <w:rsid w:val="001948E2"/>
    <w:rsid w:val="00195A4E"/>
    <w:rsid w:val="00196220"/>
    <w:rsid w:val="0019634C"/>
    <w:rsid w:val="001A0A1E"/>
    <w:rsid w:val="001A0FC7"/>
    <w:rsid w:val="001A2137"/>
    <w:rsid w:val="001A3934"/>
    <w:rsid w:val="001A413C"/>
    <w:rsid w:val="001A4388"/>
    <w:rsid w:val="001A441D"/>
    <w:rsid w:val="001A4BFA"/>
    <w:rsid w:val="001A5DBD"/>
    <w:rsid w:val="001A6A1B"/>
    <w:rsid w:val="001A7E8C"/>
    <w:rsid w:val="001B1E31"/>
    <w:rsid w:val="001B29A7"/>
    <w:rsid w:val="001B2BDC"/>
    <w:rsid w:val="001B2C7C"/>
    <w:rsid w:val="001B2E1D"/>
    <w:rsid w:val="001B2F7E"/>
    <w:rsid w:val="001B320E"/>
    <w:rsid w:val="001B4916"/>
    <w:rsid w:val="001B4E39"/>
    <w:rsid w:val="001B587A"/>
    <w:rsid w:val="001B5EF0"/>
    <w:rsid w:val="001B7236"/>
    <w:rsid w:val="001B7F25"/>
    <w:rsid w:val="001C11A4"/>
    <w:rsid w:val="001C4B48"/>
    <w:rsid w:val="001C5364"/>
    <w:rsid w:val="001C6B8B"/>
    <w:rsid w:val="001D0751"/>
    <w:rsid w:val="001D1B60"/>
    <w:rsid w:val="001D2FB8"/>
    <w:rsid w:val="001D4329"/>
    <w:rsid w:val="001D4922"/>
    <w:rsid w:val="001D4C7C"/>
    <w:rsid w:val="001D6021"/>
    <w:rsid w:val="001D6550"/>
    <w:rsid w:val="001E0455"/>
    <w:rsid w:val="001E1705"/>
    <w:rsid w:val="001E1819"/>
    <w:rsid w:val="001E2684"/>
    <w:rsid w:val="001E34DC"/>
    <w:rsid w:val="001E40C2"/>
    <w:rsid w:val="001E46AA"/>
    <w:rsid w:val="001E4D5F"/>
    <w:rsid w:val="001E5124"/>
    <w:rsid w:val="001E602B"/>
    <w:rsid w:val="001E618E"/>
    <w:rsid w:val="001E6C4D"/>
    <w:rsid w:val="001E6CFD"/>
    <w:rsid w:val="001E7371"/>
    <w:rsid w:val="001E7BD4"/>
    <w:rsid w:val="001F2391"/>
    <w:rsid w:val="001F4003"/>
    <w:rsid w:val="001F5F60"/>
    <w:rsid w:val="001F786D"/>
    <w:rsid w:val="001F7A90"/>
    <w:rsid w:val="001F7C4E"/>
    <w:rsid w:val="002000D7"/>
    <w:rsid w:val="002005E7"/>
    <w:rsid w:val="00200F95"/>
    <w:rsid w:val="00201EE4"/>
    <w:rsid w:val="002021F7"/>
    <w:rsid w:val="002024A3"/>
    <w:rsid w:val="002025B2"/>
    <w:rsid w:val="00202BAB"/>
    <w:rsid w:val="00202EBD"/>
    <w:rsid w:val="00203A92"/>
    <w:rsid w:val="00204B86"/>
    <w:rsid w:val="00204F0C"/>
    <w:rsid w:val="00205FF4"/>
    <w:rsid w:val="00206261"/>
    <w:rsid w:val="00206ECE"/>
    <w:rsid w:val="002113B4"/>
    <w:rsid w:val="00211FC1"/>
    <w:rsid w:val="00212442"/>
    <w:rsid w:val="002139A8"/>
    <w:rsid w:val="00213CD8"/>
    <w:rsid w:val="002144FD"/>
    <w:rsid w:val="002148AA"/>
    <w:rsid w:val="00214DBB"/>
    <w:rsid w:val="002170B5"/>
    <w:rsid w:val="0022036C"/>
    <w:rsid w:val="00220AF1"/>
    <w:rsid w:val="00220E9A"/>
    <w:rsid w:val="0022190C"/>
    <w:rsid w:val="00221C85"/>
    <w:rsid w:val="002224DD"/>
    <w:rsid w:val="00224FFC"/>
    <w:rsid w:val="00225436"/>
    <w:rsid w:val="002266E2"/>
    <w:rsid w:val="00226DD0"/>
    <w:rsid w:val="002314D9"/>
    <w:rsid w:val="00231A3E"/>
    <w:rsid w:val="00231C57"/>
    <w:rsid w:val="002321C8"/>
    <w:rsid w:val="00233329"/>
    <w:rsid w:val="002333A7"/>
    <w:rsid w:val="00233440"/>
    <w:rsid w:val="0023538C"/>
    <w:rsid w:val="002358D0"/>
    <w:rsid w:val="002358E2"/>
    <w:rsid w:val="00236BC8"/>
    <w:rsid w:val="00236E32"/>
    <w:rsid w:val="00237BA4"/>
    <w:rsid w:val="00240025"/>
    <w:rsid w:val="00240A87"/>
    <w:rsid w:val="00241359"/>
    <w:rsid w:val="002422B2"/>
    <w:rsid w:val="002424FD"/>
    <w:rsid w:val="002433E5"/>
    <w:rsid w:val="002440CF"/>
    <w:rsid w:val="00244721"/>
    <w:rsid w:val="00244A4D"/>
    <w:rsid w:val="00244A80"/>
    <w:rsid w:val="00244FED"/>
    <w:rsid w:val="00244FFE"/>
    <w:rsid w:val="00250480"/>
    <w:rsid w:val="0025087F"/>
    <w:rsid w:val="00251377"/>
    <w:rsid w:val="002519DB"/>
    <w:rsid w:val="00251DFF"/>
    <w:rsid w:val="00252A95"/>
    <w:rsid w:val="00253397"/>
    <w:rsid w:val="002547C1"/>
    <w:rsid w:val="00254ED2"/>
    <w:rsid w:val="00255455"/>
    <w:rsid w:val="00256A46"/>
    <w:rsid w:val="00256BDD"/>
    <w:rsid w:val="002606A0"/>
    <w:rsid w:val="00260AC0"/>
    <w:rsid w:val="00260AF3"/>
    <w:rsid w:val="00261CE4"/>
    <w:rsid w:val="00263088"/>
    <w:rsid w:val="00263A78"/>
    <w:rsid w:val="002646D8"/>
    <w:rsid w:val="00267559"/>
    <w:rsid w:val="002707AF"/>
    <w:rsid w:val="00271215"/>
    <w:rsid w:val="00271DD2"/>
    <w:rsid w:val="00272A10"/>
    <w:rsid w:val="002734F4"/>
    <w:rsid w:val="00273C13"/>
    <w:rsid w:val="00274E71"/>
    <w:rsid w:val="0027544C"/>
    <w:rsid w:val="00275B8E"/>
    <w:rsid w:val="00275EAA"/>
    <w:rsid w:val="00276AE7"/>
    <w:rsid w:val="00277D75"/>
    <w:rsid w:val="002806A8"/>
    <w:rsid w:val="002818CE"/>
    <w:rsid w:val="0028286F"/>
    <w:rsid w:val="0028406D"/>
    <w:rsid w:val="00285EF7"/>
    <w:rsid w:val="002868E4"/>
    <w:rsid w:val="002869D6"/>
    <w:rsid w:val="00287226"/>
    <w:rsid w:val="002900AD"/>
    <w:rsid w:val="00290E25"/>
    <w:rsid w:val="0029186E"/>
    <w:rsid w:val="00291F3F"/>
    <w:rsid w:val="00292942"/>
    <w:rsid w:val="00293006"/>
    <w:rsid w:val="00293404"/>
    <w:rsid w:val="00293DF2"/>
    <w:rsid w:val="00294403"/>
    <w:rsid w:val="00295046"/>
    <w:rsid w:val="00295374"/>
    <w:rsid w:val="00295589"/>
    <w:rsid w:val="00296694"/>
    <w:rsid w:val="00296938"/>
    <w:rsid w:val="00296D4F"/>
    <w:rsid w:val="00296FA4"/>
    <w:rsid w:val="002972B1"/>
    <w:rsid w:val="002973DB"/>
    <w:rsid w:val="00297DE9"/>
    <w:rsid w:val="00297FBA"/>
    <w:rsid w:val="002A027F"/>
    <w:rsid w:val="002A04F9"/>
    <w:rsid w:val="002A0611"/>
    <w:rsid w:val="002A11E4"/>
    <w:rsid w:val="002A1A6B"/>
    <w:rsid w:val="002A26E7"/>
    <w:rsid w:val="002A2816"/>
    <w:rsid w:val="002A2BC5"/>
    <w:rsid w:val="002A2D2A"/>
    <w:rsid w:val="002A352D"/>
    <w:rsid w:val="002A36CB"/>
    <w:rsid w:val="002A556E"/>
    <w:rsid w:val="002A55C1"/>
    <w:rsid w:val="002A5784"/>
    <w:rsid w:val="002B098D"/>
    <w:rsid w:val="002B11DA"/>
    <w:rsid w:val="002B180D"/>
    <w:rsid w:val="002B2EC9"/>
    <w:rsid w:val="002B2F9C"/>
    <w:rsid w:val="002B4AB1"/>
    <w:rsid w:val="002B4B21"/>
    <w:rsid w:val="002B5301"/>
    <w:rsid w:val="002B6A65"/>
    <w:rsid w:val="002B7435"/>
    <w:rsid w:val="002B778B"/>
    <w:rsid w:val="002C04D8"/>
    <w:rsid w:val="002C20F2"/>
    <w:rsid w:val="002C263C"/>
    <w:rsid w:val="002C290D"/>
    <w:rsid w:val="002C3639"/>
    <w:rsid w:val="002C3D30"/>
    <w:rsid w:val="002C4683"/>
    <w:rsid w:val="002C5319"/>
    <w:rsid w:val="002C5CF2"/>
    <w:rsid w:val="002D0246"/>
    <w:rsid w:val="002D04D3"/>
    <w:rsid w:val="002D116B"/>
    <w:rsid w:val="002D11F5"/>
    <w:rsid w:val="002D2270"/>
    <w:rsid w:val="002D3AE3"/>
    <w:rsid w:val="002D3E13"/>
    <w:rsid w:val="002D6F83"/>
    <w:rsid w:val="002D7093"/>
    <w:rsid w:val="002E25C0"/>
    <w:rsid w:val="002E3457"/>
    <w:rsid w:val="002E3C57"/>
    <w:rsid w:val="002E468B"/>
    <w:rsid w:val="002E4A96"/>
    <w:rsid w:val="002E63C2"/>
    <w:rsid w:val="002E7538"/>
    <w:rsid w:val="002E7F6B"/>
    <w:rsid w:val="002E7F83"/>
    <w:rsid w:val="002F065A"/>
    <w:rsid w:val="002F0C30"/>
    <w:rsid w:val="002F4B79"/>
    <w:rsid w:val="002F72D6"/>
    <w:rsid w:val="002F7A21"/>
    <w:rsid w:val="002F7EDD"/>
    <w:rsid w:val="003003EF"/>
    <w:rsid w:val="003006CF"/>
    <w:rsid w:val="003009E4"/>
    <w:rsid w:val="003012BF"/>
    <w:rsid w:val="00301CF9"/>
    <w:rsid w:val="00302E86"/>
    <w:rsid w:val="00304E78"/>
    <w:rsid w:val="00305C23"/>
    <w:rsid w:val="00305E0F"/>
    <w:rsid w:val="0030783A"/>
    <w:rsid w:val="00310ACF"/>
    <w:rsid w:val="003116C0"/>
    <w:rsid w:val="00311FA1"/>
    <w:rsid w:val="0031252F"/>
    <w:rsid w:val="00312C4B"/>
    <w:rsid w:val="00314154"/>
    <w:rsid w:val="00316034"/>
    <w:rsid w:val="00316B5B"/>
    <w:rsid w:val="003170C9"/>
    <w:rsid w:val="00317431"/>
    <w:rsid w:val="003177CA"/>
    <w:rsid w:val="00317EA6"/>
    <w:rsid w:val="00321F76"/>
    <w:rsid w:val="003233AB"/>
    <w:rsid w:val="00324511"/>
    <w:rsid w:val="003257A3"/>
    <w:rsid w:val="003261A4"/>
    <w:rsid w:val="003264A3"/>
    <w:rsid w:val="00326FA9"/>
    <w:rsid w:val="0032705B"/>
    <w:rsid w:val="00327455"/>
    <w:rsid w:val="00327A14"/>
    <w:rsid w:val="00327F3D"/>
    <w:rsid w:val="00331569"/>
    <w:rsid w:val="003315F1"/>
    <w:rsid w:val="00331725"/>
    <w:rsid w:val="003318B8"/>
    <w:rsid w:val="00332326"/>
    <w:rsid w:val="003323E5"/>
    <w:rsid w:val="003327EA"/>
    <w:rsid w:val="00332E9E"/>
    <w:rsid w:val="00333551"/>
    <w:rsid w:val="00333831"/>
    <w:rsid w:val="00334495"/>
    <w:rsid w:val="00336369"/>
    <w:rsid w:val="003370ED"/>
    <w:rsid w:val="00340EDE"/>
    <w:rsid w:val="00340FC6"/>
    <w:rsid w:val="00340FDE"/>
    <w:rsid w:val="00341B19"/>
    <w:rsid w:val="00341F02"/>
    <w:rsid w:val="0034290D"/>
    <w:rsid w:val="00343E9B"/>
    <w:rsid w:val="00344B34"/>
    <w:rsid w:val="0034584F"/>
    <w:rsid w:val="00346F2E"/>
    <w:rsid w:val="00347B34"/>
    <w:rsid w:val="00350C93"/>
    <w:rsid w:val="00350EF0"/>
    <w:rsid w:val="00351DCB"/>
    <w:rsid w:val="00351FA8"/>
    <w:rsid w:val="00352233"/>
    <w:rsid w:val="00352533"/>
    <w:rsid w:val="00352649"/>
    <w:rsid w:val="00355052"/>
    <w:rsid w:val="00355657"/>
    <w:rsid w:val="00355BB7"/>
    <w:rsid w:val="00355DD2"/>
    <w:rsid w:val="003601B9"/>
    <w:rsid w:val="00360CA0"/>
    <w:rsid w:val="00361530"/>
    <w:rsid w:val="003618C1"/>
    <w:rsid w:val="00361B72"/>
    <w:rsid w:val="00361FF0"/>
    <w:rsid w:val="00362674"/>
    <w:rsid w:val="00363B76"/>
    <w:rsid w:val="003641EC"/>
    <w:rsid w:val="00364CE1"/>
    <w:rsid w:val="003659C4"/>
    <w:rsid w:val="00365CB2"/>
    <w:rsid w:val="003679F3"/>
    <w:rsid w:val="00370021"/>
    <w:rsid w:val="003718CF"/>
    <w:rsid w:val="00373534"/>
    <w:rsid w:val="0037417C"/>
    <w:rsid w:val="003746B8"/>
    <w:rsid w:val="00375144"/>
    <w:rsid w:val="00375FD3"/>
    <w:rsid w:val="0037616A"/>
    <w:rsid w:val="00377691"/>
    <w:rsid w:val="00380DA8"/>
    <w:rsid w:val="00381A91"/>
    <w:rsid w:val="00381D09"/>
    <w:rsid w:val="003829F3"/>
    <w:rsid w:val="00382F56"/>
    <w:rsid w:val="003833DC"/>
    <w:rsid w:val="00383963"/>
    <w:rsid w:val="00384B78"/>
    <w:rsid w:val="00386BD4"/>
    <w:rsid w:val="00387024"/>
    <w:rsid w:val="00390137"/>
    <w:rsid w:val="00390652"/>
    <w:rsid w:val="00390D45"/>
    <w:rsid w:val="003910DD"/>
    <w:rsid w:val="00391231"/>
    <w:rsid w:val="00391847"/>
    <w:rsid w:val="00391BCE"/>
    <w:rsid w:val="00391CC6"/>
    <w:rsid w:val="0039216C"/>
    <w:rsid w:val="00392CD8"/>
    <w:rsid w:val="00392F23"/>
    <w:rsid w:val="0039377A"/>
    <w:rsid w:val="0039486B"/>
    <w:rsid w:val="00395510"/>
    <w:rsid w:val="00395B7F"/>
    <w:rsid w:val="003961B0"/>
    <w:rsid w:val="00397241"/>
    <w:rsid w:val="00397778"/>
    <w:rsid w:val="003A09AA"/>
    <w:rsid w:val="003A0A51"/>
    <w:rsid w:val="003A1242"/>
    <w:rsid w:val="003A1CCC"/>
    <w:rsid w:val="003A7FCA"/>
    <w:rsid w:val="003B0013"/>
    <w:rsid w:val="003B121F"/>
    <w:rsid w:val="003B18F4"/>
    <w:rsid w:val="003B2574"/>
    <w:rsid w:val="003B4FF3"/>
    <w:rsid w:val="003B5977"/>
    <w:rsid w:val="003B6836"/>
    <w:rsid w:val="003C0EDF"/>
    <w:rsid w:val="003C1582"/>
    <w:rsid w:val="003C1B81"/>
    <w:rsid w:val="003C1BF1"/>
    <w:rsid w:val="003C1D2E"/>
    <w:rsid w:val="003C1F4E"/>
    <w:rsid w:val="003C44C4"/>
    <w:rsid w:val="003C4BD9"/>
    <w:rsid w:val="003C5051"/>
    <w:rsid w:val="003C5998"/>
    <w:rsid w:val="003C5BA0"/>
    <w:rsid w:val="003C64C0"/>
    <w:rsid w:val="003C67C0"/>
    <w:rsid w:val="003C758B"/>
    <w:rsid w:val="003D19ED"/>
    <w:rsid w:val="003D1C9A"/>
    <w:rsid w:val="003D2A5E"/>
    <w:rsid w:val="003D2AF7"/>
    <w:rsid w:val="003D3C44"/>
    <w:rsid w:val="003D46F3"/>
    <w:rsid w:val="003D49FF"/>
    <w:rsid w:val="003D65B1"/>
    <w:rsid w:val="003D70CB"/>
    <w:rsid w:val="003D73E9"/>
    <w:rsid w:val="003E00E0"/>
    <w:rsid w:val="003E04FD"/>
    <w:rsid w:val="003E0C68"/>
    <w:rsid w:val="003E1547"/>
    <w:rsid w:val="003E2CB0"/>
    <w:rsid w:val="003E6A52"/>
    <w:rsid w:val="003E7CE2"/>
    <w:rsid w:val="003F1906"/>
    <w:rsid w:val="003F1D55"/>
    <w:rsid w:val="003F2589"/>
    <w:rsid w:val="003F312C"/>
    <w:rsid w:val="003F32EA"/>
    <w:rsid w:val="003F46C6"/>
    <w:rsid w:val="003F5566"/>
    <w:rsid w:val="003F6076"/>
    <w:rsid w:val="003F77D9"/>
    <w:rsid w:val="00401D7C"/>
    <w:rsid w:val="00402EE9"/>
    <w:rsid w:val="0040347E"/>
    <w:rsid w:val="004043EA"/>
    <w:rsid w:val="0040471A"/>
    <w:rsid w:val="00404A80"/>
    <w:rsid w:val="004059E9"/>
    <w:rsid w:val="00410D4B"/>
    <w:rsid w:val="00412494"/>
    <w:rsid w:val="0041296E"/>
    <w:rsid w:val="00412D30"/>
    <w:rsid w:val="0041363B"/>
    <w:rsid w:val="004144EB"/>
    <w:rsid w:val="00415F4A"/>
    <w:rsid w:val="00417832"/>
    <w:rsid w:val="00417B08"/>
    <w:rsid w:val="00417EC4"/>
    <w:rsid w:val="00420DA1"/>
    <w:rsid w:val="004219D5"/>
    <w:rsid w:val="0042355A"/>
    <w:rsid w:val="004244E2"/>
    <w:rsid w:val="00424E19"/>
    <w:rsid w:val="00424FA1"/>
    <w:rsid w:val="00425315"/>
    <w:rsid w:val="00425593"/>
    <w:rsid w:val="00425A46"/>
    <w:rsid w:val="00425C90"/>
    <w:rsid w:val="004268A9"/>
    <w:rsid w:val="00427A0C"/>
    <w:rsid w:val="0043067F"/>
    <w:rsid w:val="00430CE9"/>
    <w:rsid w:val="00430D18"/>
    <w:rsid w:val="00430E14"/>
    <w:rsid w:val="0043118D"/>
    <w:rsid w:val="004318B4"/>
    <w:rsid w:val="00431EA1"/>
    <w:rsid w:val="00433151"/>
    <w:rsid w:val="004336B0"/>
    <w:rsid w:val="00434C34"/>
    <w:rsid w:val="004350BB"/>
    <w:rsid w:val="004373B0"/>
    <w:rsid w:val="00440779"/>
    <w:rsid w:val="00440915"/>
    <w:rsid w:val="00443035"/>
    <w:rsid w:val="004430C8"/>
    <w:rsid w:val="00444267"/>
    <w:rsid w:val="0044627E"/>
    <w:rsid w:val="00446BC3"/>
    <w:rsid w:val="00450D12"/>
    <w:rsid w:val="00452A00"/>
    <w:rsid w:val="004546A7"/>
    <w:rsid w:val="004555F2"/>
    <w:rsid w:val="00456935"/>
    <w:rsid w:val="0045747A"/>
    <w:rsid w:val="004605A8"/>
    <w:rsid w:val="0046090A"/>
    <w:rsid w:val="00460E59"/>
    <w:rsid w:val="00463114"/>
    <w:rsid w:val="004658B0"/>
    <w:rsid w:val="00466E21"/>
    <w:rsid w:val="004670FC"/>
    <w:rsid w:val="004671A7"/>
    <w:rsid w:val="004672B1"/>
    <w:rsid w:val="00467617"/>
    <w:rsid w:val="0046783B"/>
    <w:rsid w:val="004719B3"/>
    <w:rsid w:val="00471D2B"/>
    <w:rsid w:val="004726CE"/>
    <w:rsid w:val="0047396D"/>
    <w:rsid w:val="00474E03"/>
    <w:rsid w:val="0047656C"/>
    <w:rsid w:val="004767F7"/>
    <w:rsid w:val="00477315"/>
    <w:rsid w:val="004774CE"/>
    <w:rsid w:val="00477D46"/>
    <w:rsid w:val="0048028F"/>
    <w:rsid w:val="0048164A"/>
    <w:rsid w:val="00483C7D"/>
    <w:rsid w:val="00483D17"/>
    <w:rsid w:val="004850F7"/>
    <w:rsid w:val="004864E6"/>
    <w:rsid w:val="00486D84"/>
    <w:rsid w:val="00487950"/>
    <w:rsid w:val="0049026B"/>
    <w:rsid w:val="0049058A"/>
    <w:rsid w:val="00491051"/>
    <w:rsid w:val="0049271E"/>
    <w:rsid w:val="0049434A"/>
    <w:rsid w:val="004947DF"/>
    <w:rsid w:val="00495145"/>
    <w:rsid w:val="00495C70"/>
    <w:rsid w:val="00496E24"/>
    <w:rsid w:val="00497D98"/>
    <w:rsid w:val="004A0BA8"/>
    <w:rsid w:val="004A15B9"/>
    <w:rsid w:val="004A17B5"/>
    <w:rsid w:val="004A1D5E"/>
    <w:rsid w:val="004A24AB"/>
    <w:rsid w:val="004A597F"/>
    <w:rsid w:val="004A5AC4"/>
    <w:rsid w:val="004A5FEC"/>
    <w:rsid w:val="004A640E"/>
    <w:rsid w:val="004A7A72"/>
    <w:rsid w:val="004B0017"/>
    <w:rsid w:val="004B00CD"/>
    <w:rsid w:val="004B1020"/>
    <w:rsid w:val="004B1AA3"/>
    <w:rsid w:val="004B1AFA"/>
    <w:rsid w:val="004B4EE0"/>
    <w:rsid w:val="004B5532"/>
    <w:rsid w:val="004B5B77"/>
    <w:rsid w:val="004B67F9"/>
    <w:rsid w:val="004B793F"/>
    <w:rsid w:val="004B7E41"/>
    <w:rsid w:val="004C106B"/>
    <w:rsid w:val="004C113A"/>
    <w:rsid w:val="004C16FE"/>
    <w:rsid w:val="004C1B06"/>
    <w:rsid w:val="004C232A"/>
    <w:rsid w:val="004C2946"/>
    <w:rsid w:val="004C298B"/>
    <w:rsid w:val="004C2B21"/>
    <w:rsid w:val="004C2DCF"/>
    <w:rsid w:val="004C546B"/>
    <w:rsid w:val="004C67FD"/>
    <w:rsid w:val="004C6D3A"/>
    <w:rsid w:val="004C7156"/>
    <w:rsid w:val="004C7A97"/>
    <w:rsid w:val="004D13A3"/>
    <w:rsid w:val="004D1D3A"/>
    <w:rsid w:val="004D1EFF"/>
    <w:rsid w:val="004D21CD"/>
    <w:rsid w:val="004D3280"/>
    <w:rsid w:val="004D6E75"/>
    <w:rsid w:val="004D75A9"/>
    <w:rsid w:val="004E00A2"/>
    <w:rsid w:val="004E0DA4"/>
    <w:rsid w:val="004E0E7C"/>
    <w:rsid w:val="004E128F"/>
    <w:rsid w:val="004E1A6B"/>
    <w:rsid w:val="004E24B3"/>
    <w:rsid w:val="004E377B"/>
    <w:rsid w:val="004E471C"/>
    <w:rsid w:val="004E4B45"/>
    <w:rsid w:val="004E548E"/>
    <w:rsid w:val="004F3429"/>
    <w:rsid w:val="004F4702"/>
    <w:rsid w:val="004F4A7F"/>
    <w:rsid w:val="004F5BDC"/>
    <w:rsid w:val="004F60F0"/>
    <w:rsid w:val="004F63A5"/>
    <w:rsid w:val="0050111D"/>
    <w:rsid w:val="005020D0"/>
    <w:rsid w:val="0050217B"/>
    <w:rsid w:val="00502CE8"/>
    <w:rsid w:val="00502CFA"/>
    <w:rsid w:val="00503DA6"/>
    <w:rsid w:val="00504A00"/>
    <w:rsid w:val="005053CD"/>
    <w:rsid w:val="0050583C"/>
    <w:rsid w:val="00506473"/>
    <w:rsid w:val="005066F9"/>
    <w:rsid w:val="00506826"/>
    <w:rsid w:val="005078D9"/>
    <w:rsid w:val="0051197E"/>
    <w:rsid w:val="005119CB"/>
    <w:rsid w:val="00512238"/>
    <w:rsid w:val="00512413"/>
    <w:rsid w:val="0051277B"/>
    <w:rsid w:val="0051374D"/>
    <w:rsid w:val="00513AB2"/>
    <w:rsid w:val="00515121"/>
    <w:rsid w:val="0051673F"/>
    <w:rsid w:val="00516CFE"/>
    <w:rsid w:val="0052167B"/>
    <w:rsid w:val="00522863"/>
    <w:rsid w:val="00522A08"/>
    <w:rsid w:val="00522C61"/>
    <w:rsid w:val="005237BD"/>
    <w:rsid w:val="00524704"/>
    <w:rsid w:val="0052478A"/>
    <w:rsid w:val="00524A4B"/>
    <w:rsid w:val="00525EFD"/>
    <w:rsid w:val="00526B7F"/>
    <w:rsid w:val="00527034"/>
    <w:rsid w:val="005277AF"/>
    <w:rsid w:val="00530393"/>
    <w:rsid w:val="0053098F"/>
    <w:rsid w:val="00530A45"/>
    <w:rsid w:val="00530FB7"/>
    <w:rsid w:val="00531617"/>
    <w:rsid w:val="005317A8"/>
    <w:rsid w:val="00531B5C"/>
    <w:rsid w:val="00533D01"/>
    <w:rsid w:val="00534690"/>
    <w:rsid w:val="00536885"/>
    <w:rsid w:val="00540310"/>
    <w:rsid w:val="00541C1B"/>
    <w:rsid w:val="00541F4C"/>
    <w:rsid w:val="00542876"/>
    <w:rsid w:val="00543C23"/>
    <w:rsid w:val="005441E3"/>
    <w:rsid w:val="00544661"/>
    <w:rsid w:val="00544762"/>
    <w:rsid w:val="0054518D"/>
    <w:rsid w:val="00546C7A"/>
    <w:rsid w:val="00546E8B"/>
    <w:rsid w:val="00550199"/>
    <w:rsid w:val="005507E8"/>
    <w:rsid w:val="00550C3B"/>
    <w:rsid w:val="00551713"/>
    <w:rsid w:val="00552A9F"/>
    <w:rsid w:val="00553F37"/>
    <w:rsid w:val="00554B31"/>
    <w:rsid w:val="00555D22"/>
    <w:rsid w:val="00557AFB"/>
    <w:rsid w:val="005608AD"/>
    <w:rsid w:val="0056105C"/>
    <w:rsid w:val="005617F1"/>
    <w:rsid w:val="00561CAD"/>
    <w:rsid w:val="00563995"/>
    <w:rsid w:val="005639D2"/>
    <w:rsid w:val="0056502B"/>
    <w:rsid w:val="0056509B"/>
    <w:rsid w:val="005655F7"/>
    <w:rsid w:val="00565A45"/>
    <w:rsid w:val="00566529"/>
    <w:rsid w:val="00566C9D"/>
    <w:rsid w:val="005671C9"/>
    <w:rsid w:val="005679F7"/>
    <w:rsid w:val="00567AA9"/>
    <w:rsid w:val="00570D39"/>
    <w:rsid w:val="005712D5"/>
    <w:rsid w:val="00571DB4"/>
    <w:rsid w:val="005729CE"/>
    <w:rsid w:val="0057377E"/>
    <w:rsid w:val="00574D9F"/>
    <w:rsid w:val="00575C05"/>
    <w:rsid w:val="00577235"/>
    <w:rsid w:val="00577DD8"/>
    <w:rsid w:val="00581AE1"/>
    <w:rsid w:val="005827ED"/>
    <w:rsid w:val="0058288B"/>
    <w:rsid w:val="00582AEE"/>
    <w:rsid w:val="00583479"/>
    <w:rsid w:val="0058420A"/>
    <w:rsid w:val="00585AC7"/>
    <w:rsid w:val="00585C51"/>
    <w:rsid w:val="00586689"/>
    <w:rsid w:val="00590B2F"/>
    <w:rsid w:val="0059278F"/>
    <w:rsid w:val="00592807"/>
    <w:rsid w:val="00592EBA"/>
    <w:rsid w:val="00593A9C"/>
    <w:rsid w:val="0059456F"/>
    <w:rsid w:val="00594C83"/>
    <w:rsid w:val="005954E4"/>
    <w:rsid w:val="0059664C"/>
    <w:rsid w:val="00596B69"/>
    <w:rsid w:val="00597D72"/>
    <w:rsid w:val="00597E80"/>
    <w:rsid w:val="005A0752"/>
    <w:rsid w:val="005A08AB"/>
    <w:rsid w:val="005A1436"/>
    <w:rsid w:val="005A1778"/>
    <w:rsid w:val="005A2D86"/>
    <w:rsid w:val="005A2E9D"/>
    <w:rsid w:val="005A312D"/>
    <w:rsid w:val="005A41E5"/>
    <w:rsid w:val="005A4762"/>
    <w:rsid w:val="005A4C63"/>
    <w:rsid w:val="005A5053"/>
    <w:rsid w:val="005A5BD7"/>
    <w:rsid w:val="005A5F53"/>
    <w:rsid w:val="005A641A"/>
    <w:rsid w:val="005A6788"/>
    <w:rsid w:val="005A7EC6"/>
    <w:rsid w:val="005B05F5"/>
    <w:rsid w:val="005B14AB"/>
    <w:rsid w:val="005B25FD"/>
    <w:rsid w:val="005B2842"/>
    <w:rsid w:val="005B2B24"/>
    <w:rsid w:val="005B30FB"/>
    <w:rsid w:val="005B3131"/>
    <w:rsid w:val="005B3189"/>
    <w:rsid w:val="005B43F6"/>
    <w:rsid w:val="005B55D9"/>
    <w:rsid w:val="005B57A3"/>
    <w:rsid w:val="005B5936"/>
    <w:rsid w:val="005B6828"/>
    <w:rsid w:val="005B69E9"/>
    <w:rsid w:val="005B7A7C"/>
    <w:rsid w:val="005B7CDD"/>
    <w:rsid w:val="005C0E2A"/>
    <w:rsid w:val="005C1243"/>
    <w:rsid w:val="005C1574"/>
    <w:rsid w:val="005C1687"/>
    <w:rsid w:val="005C2AB7"/>
    <w:rsid w:val="005C2CF9"/>
    <w:rsid w:val="005C383F"/>
    <w:rsid w:val="005C5903"/>
    <w:rsid w:val="005C590B"/>
    <w:rsid w:val="005C5C33"/>
    <w:rsid w:val="005C5CBE"/>
    <w:rsid w:val="005C5EED"/>
    <w:rsid w:val="005C66DF"/>
    <w:rsid w:val="005D0029"/>
    <w:rsid w:val="005D20FD"/>
    <w:rsid w:val="005D2B57"/>
    <w:rsid w:val="005D646E"/>
    <w:rsid w:val="005E0656"/>
    <w:rsid w:val="005E06C8"/>
    <w:rsid w:val="005E169F"/>
    <w:rsid w:val="005E1CEF"/>
    <w:rsid w:val="005E2AB1"/>
    <w:rsid w:val="005E2DDE"/>
    <w:rsid w:val="005E32F8"/>
    <w:rsid w:val="005E35D2"/>
    <w:rsid w:val="005E3F9B"/>
    <w:rsid w:val="005E542F"/>
    <w:rsid w:val="005E74E6"/>
    <w:rsid w:val="005F0909"/>
    <w:rsid w:val="005F0AC9"/>
    <w:rsid w:val="005F0D17"/>
    <w:rsid w:val="005F135B"/>
    <w:rsid w:val="005F1B47"/>
    <w:rsid w:val="005F3A46"/>
    <w:rsid w:val="005F42C1"/>
    <w:rsid w:val="005F5083"/>
    <w:rsid w:val="005F5351"/>
    <w:rsid w:val="005F60BA"/>
    <w:rsid w:val="006003F0"/>
    <w:rsid w:val="006028BF"/>
    <w:rsid w:val="006048FB"/>
    <w:rsid w:val="006049B7"/>
    <w:rsid w:val="006061C7"/>
    <w:rsid w:val="00606CF1"/>
    <w:rsid w:val="00606E3C"/>
    <w:rsid w:val="00606E64"/>
    <w:rsid w:val="006074E3"/>
    <w:rsid w:val="00610FB5"/>
    <w:rsid w:val="006114A4"/>
    <w:rsid w:val="00612483"/>
    <w:rsid w:val="00612A23"/>
    <w:rsid w:val="00614300"/>
    <w:rsid w:val="00615029"/>
    <w:rsid w:val="0061558E"/>
    <w:rsid w:val="00615C6E"/>
    <w:rsid w:val="00617933"/>
    <w:rsid w:val="00617D70"/>
    <w:rsid w:val="00617F7D"/>
    <w:rsid w:val="0062063B"/>
    <w:rsid w:val="00620B19"/>
    <w:rsid w:val="00621738"/>
    <w:rsid w:val="006230C5"/>
    <w:rsid w:val="00623807"/>
    <w:rsid w:val="00623D09"/>
    <w:rsid w:val="00626488"/>
    <w:rsid w:val="00626E72"/>
    <w:rsid w:val="00627B0F"/>
    <w:rsid w:val="00627C7B"/>
    <w:rsid w:val="00632594"/>
    <w:rsid w:val="00632E44"/>
    <w:rsid w:val="00633268"/>
    <w:rsid w:val="006332A7"/>
    <w:rsid w:val="006332CD"/>
    <w:rsid w:val="00633467"/>
    <w:rsid w:val="00635249"/>
    <w:rsid w:val="00636C99"/>
    <w:rsid w:val="00637283"/>
    <w:rsid w:val="006372CA"/>
    <w:rsid w:val="0064546A"/>
    <w:rsid w:val="00645CA8"/>
    <w:rsid w:val="00646148"/>
    <w:rsid w:val="00646A9A"/>
    <w:rsid w:val="0064708C"/>
    <w:rsid w:val="0064779B"/>
    <w:rsid w:val="00647E25"/>
    <w:rsid w:val="0065068A"/>
    <w:rsid w:val="006513B2"/>
    <w:rsid w:val="0065161D"/>
    <w:rsid w:val="0065275C"/>
    <w:rsid w:val="006528D9"/>
    <w:rsid w:val="00652C53"/>
    <w:rsid w:val="006552DC"/>
    <w:rsid w:val="006559B2"/>
    <w:rsid w:val="00656D0D"/>
    <w:rsid w:val="00660654"/>
    <w:rsid w:val="0066195F"/>
    <w:rsid w:val="00661ADE"/>
    <w:rsid w:val="00662972"/>
    <w:rsid w:val="00663A88"/>
    <w:rsid w:val="00663CB3"/>
    <w:rsid w:val="00664289"/>
    <w:rsid w:val="006660C3"/>
    <w:rsid w:val="00666B89"/>
    <w:rsid w:val="0066779F"/>
    <w:rsid w:val="00667FA2"/>
    <w:rsid w:val="0067017C"/>
    <w:rsid w:val="00671967"/>
    <w:rsid w:val="006721E1"/>
    <w:rsid w:val="0067379F"/>
    <w:rsid w:val="00674FE2"/>
    <w:rsid w:val="00675189"/>
    <w:rsid w:val="00675313"/>
    <w:rsid w:val="00675C15"/>
    <w:rsid w:val="00677748"/>
    <w:rsid w:val="00677A77"/>
    <w:rsid w:val="006806B2"/>
    <w:rsid w:val="006814E8"/>
    <w:rsid w:val="00683342"/>
    <w:rsid w:val="00684861"/>
    <w:rsid w:val="00684AA3"/>
    <w:rsid w:val="00684C33"/>
    <w:rsid w:val="00687C19"/>
    <w:rsid w:val="006907B5"/>
    <w:rsid w:val="0069095E"/>
    <w:rsid w:val="006911C0"/>
    <w:rsid w:val="006914CC"/>
    <w:rsid w:val="0069219E"/>
    <w:rsid w:val="00692DE5"/>
    <w:rsid w:val="00693434"/>
    <w:rsid w:val="0069521B"/>
    <w:rsid w:val="0069522E"/>
    <w:rsid w:val="006955AA"/>
    <w:rsid w:val="00697B34"/>
    <w:rsid w:val="006A0850"/>
    <w:rsid w:val="006A1AE8"/>
    <w:rsid w:val="006A3CEA"/>
    <w:rsid w:val="006A4594"/>
    <w:rsid w:val="006A5493"/>
    <w:rsid w:val="006A5C90"/>
    <w:rsid w:val="006A6EB5"/>
    <w:rsid w:val="006B12AC"/>
    <w:rsid w:val="006B2228"/>
    <w:rsid w:val="006B2C21"/>
    <w:rsid w:val="006B3243"/>
    <w:rsid w:val="006B5295"/>
    <w:rsid w:val="006C3D55"/>
    <w:rsid w:val="006C49EE"/>
    <w:rsid w:val="006C4CEE"/>
    <w:rsid w:val="006C5F74"/>
    <w:rsid w:val="006C72E5"/>
    <w:rsid w:val="006C7C3D"/>
    <w:rsid w:val="006C7E9E"/>
    <w:rsid w:val="006D0885"/>
    <w:rsid w:val="006D1659"/>
    <w:rsid w:val="006D2B53"/>
    <w:rsid w:val="006D2BB9"/>
    <w:rsid w:val="006D38FE"/>
    <w:rsid w:val="006D4312"/>
    <w:rsid w:val="006D5D8F"/>
    <w:rsid w:val="006D6344"/>
    <w:rsid w:val="006D75EC"/>
    <w:rsid w:val="006E02CD"/>
    <w:rsid w:val="006E0B31"/>
    <w:rsid w:val="006E0B5E"/>
    <w:rsid w:val="006E340F"/>
    <w:rsid w:val="006E37A6"/>
    <w:rsid w:val="006E3DF2"/>
    <w:rsid w:val="006E4498"/>
    <w:rsid w:val="006E633E"/>
    <w:rsid w:val="006E7384"/>
    <w:rsid w:val="006E750A"/>
    <w:rsid w:val="006E7627"/>
    <w:rsid w:val="006E7CA8"/>
    <w:rsid w:val="006E7E2F"/>
    <w:rsid w:val="006F1067"/>
    <w:rsid w:val="006F1243"/>
    <w:rsid w:val="006F1B01"/>
    <w:rsid w:val="006F1FCF"/>
    <w:rsid w:val="006F57BB"/>
    <w:rsid w:val="006F5869"/>
    <w:rsid w:val="006F5BF5"/>
    <w:rsid w:val="006F5EA2"/>
    <w:rsid w:val="006F66FB"/>
    <w:rsid w:val="006F68E7"/>
    <w:rsid w:val="006F6CBB"/>
    <w:rsid w:val="006F7243"/>
    <w:rsid w:val="006F7C5E"/>
    <w:rsid w:val="00700415"/>
    <w:rsid w:val="00700D7A"/>
    <w:rsid w:val="00705468"/>
    <w:rsid w:val="00706035"/>
    <w:rsid w:val="007064F6"/>
    <w:rsid w:val="00706DE7"/>
    <w:rsid w:val="00707362"/>
    <w:rsid w:val="00707472"/>
    <w:rsid w:val="00707B8B"/>
    <w:rsid w:val="007100C2"/>
    <w:rsid w:val="00711C68"/>
    <w:rsid w:val="00712317"/>
    <w:rsid w:val="00713B7C"/>
    <w:rsid w:val="00713CCC"/>
    <w:rsid w:val="007147D1"/>
    <w:rsid w:val="00716695"/>
    <w:rsid w:val="00717FB9"/>
    <w:rsid w:val="0072095D"/>
    <w:rsid w:val="007210CE"/>
    <w:rsid w:val="00721199"/>
    <w:rsid w:val="007212A3"/>
    <w:rsid w:val="007215EE"/>
    <w:rsid w:val="0072201A"/>
    <w:rsid w:val="00722976"/>
    <w:rsid w:val="007229D2"/>
    <w:rsid w:val="00722CCA"/>
    <w:rsid w:val="007256C8"/>
    <w:rsid w:val="007260EE"/>
    <w:rsid w:val="00727275"/>
    <w:rsid w:val="007316BD"/>
    <w:rsid w:val="00731F2E"/>
    <w:rsid w:val="00732ED1"/>
    <w:rsid w:val="00733671"/>
    <w:rsid w:val="00733CC9"/>
    <w:rsid w:val="00733DA9"/>
    <w:rsid w:val="00733E45"/>
    <w:rsid w:val="007340F2"/>
    <w:rsid w:val="0073416C"/>
    <w:rsid w:val="007348E2"/>
    <w:rsid w:val="00734D66"/>
    <w:rsid w:val="00734E22"/>
    <w:rsid w:val="007356DC"/>
    <w:rsid w:val="00735EE1"/>
    <w:rsid w:val="007408D3"/>
    <w:rsid w:val="00741112"/>
    <w:rsid w:val="0074158F"/>
    <w:rsid w:val="00741A5D"/>
    <w:rsid w:val="00743664"/>
    <w:rsid w:val="00746A3B"/>
    <w:rsid w:val="00746B58"/>
    <w:rsid w:val="00746EAA"/>
    <w:rsid w:val="007473D2"/>
    <w:rsid w:val="00751C91"/>
    <w:rsid w:val="0075227E"/>
    <w:rsid w:val="00753298"/>
    <w:rsid w:val="00753E5A"/>
    <w:rsid w:val="0075404D"/>
    <w:rsid w:val="00754DA9"/>
    <w:rsid w:val="0075559C"/>
    <w:rsid w:val="00757537"/>
    <w:rsid w:val="007608CA"/>
    <w:rsid w:val="00760C10"/>
    <w:rsid w:val="00761D5C"/>
    <w:rsid w:val="00762300"/>
    <w:rsid w:val="007627A4"/>
    <w:rsid w:val="007636CA"/>
    <w:rsid w:val="00764A2B"/>
    <w:rsid w:val="00765550"/>
    <w:rsid w:val="00765628"/>
    <w:rsid w:val="00765CFD"/>
    <w:rsid w:val="00765F86"/>
    <w:rsid w:val="0076681F"/>
    <w:rsid w:val="00766F4A"/>
    <w:rsid w:val="00767CB1"/>
    <w:rsid w:val="00767EFB"/>
    <w:rsid w:val="007700D2"/>
    <w:rsid w:val="0077069A"/>
    <w:rsid w:val="00770996"/>
    <w:rsid w:val="00772945"/>
    <w:rsid w:val="00773D13"/>
    <w:rsid w:val="00775D2C"/>
    <w:rsid w:val="00775FC3"/>
    <w:rsid w:val="0077684B"/>
    <w:rsid w:val="0077694B"/>
    <w:rsid w:val="00776F7E"/>
    <w:rsid w:val="007815B3"/>
    <w:rsid w:val="0078201B"/>
    <w:rsid w:val="00782EB2"/>
    <w:rsid w:val="00784CC4"/>
    <w:rsid w:val="00786A6F"/>
    <w:rsid w:val="007903D3"/>
    <w:rsid w:val="00792A51"/>
    <w:rsid w:val="00794673"/>
    <w:rsid w:val="00797BD3"/>
    <w:rsid w:val="007A019F"/>
    <w:rsid w:val="007A0F92"/>
    <w:rsid w:val="007A10A6"/>
    <w:rsid w:val="007A1A71"/>
    <w:rsid w:val="007A1F0C"/>
    <w:rsid w:val="007A3494"/>
    <w:rsid w:val="007A424E"/>
    <w:rsid w:val="007A4A06"/>
    <w:rsid w:val="007A6119"/>
    <w:rsid w:val="007A702B"/>
    <w:rsid w:val="007B186A"/>
    <w:rsid w:val="007B3184"/>
    <w:rsid w:val="007B4793"/>
    <w:rsid w:val="007B4810"/>
    <w:rsid w:val="007B4871"/>
    <w:rsid w:val="007B5853"/>
    <w:rsid w:val="007B5861"/>
    <w:rsid w:val="007B5C48"/>
    <w:rsid w:val="007B6059"/>
    <w:rsid w:val="007B6A0D"/>
    <w:rsid w:val="007B7105"/>
    <w:rsid w:val="007B72C7"/>
    <w:rsid w:val="007C0AC9"/>
    <w:rsid w:val="007C19E9"/>
    <w:rsid w:val="007C2877"/>
    <w:rsid w:val="007C2B31"/>
    <w:rsid w:val="007C3121"/>
    <w:rsid w:val="007C3638"/>
    <w:rsid w:val="007C38DA"/>
    <w:rsid w:val="007C4654"/>
    <w:rsid w:val="007C4E84"/>
    <w:rsid w:val="007C5ABA"/>
    <w:rsid w:val="007C7E8B"/>
    <w:rsid w:val="007C7EFF"/>
    <w:rsid w:val="007D3379"/>
    <w:rsid w:val="007D42A1"/>
    <w:rsid w:val="007D4753"/>
    <w:rsid w:val="007D4ACA"/>
    <w:rsid w:val="007D52CD"/>
    <w:rsid w:val="007D626D"/>
    <w:rsid w:val="007D6CC4"/>
    <w:rsid w:val="007D7765"/>
    <w:rsid w:val="007D7CD8"/>
    <w:rsid w:val="007D7EE3"/>
    <w:rsid w:val="007E0201"/>
    <w:rsid w:val="007E0BC6"/>
    <w:rsid w:val="007E26CF"/>
    <w:rsid w:val="007E36D7"/>
    <w:rsid w:val="007E4393"/>
    <w:rsid w:val="007E4988"/>
    <w:rsid w:val="007E5BEB"/>
    <w:rsid w:val="007E7857"/>
    <w:rsid w:val="007F2774"/>
    <w:rsid w:val="007F38E4"/>
    <w:rsid w:val="007F41FB"/>
    <w:rsid w:val="007F4F53"/>
    <w:rsid w:val="007F6301"/>
    <w:rsid w:val="007F71B5"/>
    <w:rsid w:val="007F7365"/>
    <w:rsid w:val="007F7FA8"/>
    <w:rsid w:val="0080082C"/>
    <w:rsid w:val="008020A4"/>
    <w:rsid w:val="00803804"/>
    <w:rsid w:val="00803F8E"/>
    <w:rsid w:val="0080414E"/>
    <w:rsid w:val="0080735F"/>
    <w:rsid w:val="00807521"/>
    <w:rsid w:val="008077F1"/>
    <w:rsid w:val="008111F5"/>
    <w:rsid w:val="00813A91"/>
    <w:rsid w:val="008147B1"/>
    <w:rsid w:val="00815758"/>
    <w:rsid w:val="00815A1C"/>
    <w:rsid w:val="008160E8"/>
    <w:rsid w:val="00816174"/>
    <w:rsid w:val="008162A6"/>
    <w:rsid w:val="0081662F"/>
    <w:rsid w:val="008179F8"/>
    <w:rsid w:val="008214DF"/>
    <w:rsid w:val="00821CED"/>
    <w:rsid w:val="00822509"/>
    <w:rsid w:val="008243AC"/>
    <w:rsid w:val="00824496"/>
    <w:rsid w:val="00826007"/>
    <w:rsid w:val="00827715"/>
    <w:rsid w:val="0083091D"/>
    <w:rsid w:val="008318C1"/>
    <w:rsid w:val="00833EB8"/>
    <w:rsid w:val="008343ED"/>
    <w:rsid w:val="008345AE"/>
    <w:rsid w:val="008356E1"/>
    <w:rsid w:val="00836056"/>
    <w:rsid w:val="0083708F"/>
    <w:rsid w:val="0083729F"/>
    <w:rsid w:val="00841DEA"/>
    <w:rsid w:val="00842CE6"/>
    <w:rsid w:val="00842FE5"/>
    <w:rsid w:val="00843BAE"/>
    <w:rsid w:val="008444D7"/>
    <w:rsid w:val="008448DA"/>
    <w:rsid w:val="00844DE2"/>
    <w:rsid w:val="0084528E"/>
    <w:rsid w:val="00845E91"/>
    <w:rsid w:val="00852526"/>
    <w:rsid w:val="008527D8"/>
    <w:rsid w:val="008538E9"/>
    <w:rsid w:val="00853B36"/>
    <w:rsid w:val="00854FBC"/>
    <w:rsid w:val="00855142"/>
    <w:rsid w:val="0085537C"/>
    <w:rsid w:val="0085647C"/>
    <w:rsid w:val="008566FA"/>
    <w:rsid w:val="008567ED"/>
    <w:rsid w:val="008569D3"/>
    <w:rsid w:val="00856A2A"/>
    <w:rsid w:val="00856D29"/>
    <w:rsid w:val="00856E15"/>
    <w:rsid w:val="00857C04"/>
    <w:rsid w:val="00860A94"/>
    <w:rsid w:val="00860FA1"/>
    <w:rsid w:val="00861802"/>
    <w:rsid w:val="00861974"/>
    <w:rsid w:val="0086208A"/>
    <w:rsid w:val="00862C1B"/>
    <w:rsid w:val="00863203"/>
    <w:rsid w:val="00867D73"/>
    <w:rsid w:val="00871CC8"/>
    <w:rsid w:val="00872D0B"/>
    <w:rsid w:val="00872D4B"/>
    <w:rsid w:val="00872D71"/>
    <w:rsid w:val="008731BD"/>
    <w:rsid w:val="0087339E"/>
    <w:rsid w:val="008734EA"/>
    <w:rsid w:val="00873F24"/>
    <w:rsid w:val="00875FB3"/>
    <w:rsid w:val="00876045"/>
    <w:rsid w:val="008779B2"/>
    <w:rsid w:val="0088011F"/>
    <w:rsid w:val="00884260"/>
    <w:rsid w:val="00884371"/>
    <w:rsid w:val="00884DC4"/>
    <w:rsid w:val="008850BE"/>
    <w:rsid w:val="00885AB8"/>
    <w:rsid w:val="00885ABB"/>
    <w:rsid w:val="008870AF"/>
    <w:rsid w:val="00890723"/>
    <w:rsid w:val="00890E71"/>
    <w:rsid w:val="008911CB"/>
    <w:rsid w:val="008945D2"/>
    <w:rsid w:val="00895D43"/>
    <w:rsid w:val="00896849"/>
    <w:rsid w:val="00897095"/>
    <w:rsid w:val="00897F6D"/>
    <w:rsid w:val="008A1185"/>
    <w:rsid w:val="008A11EB"/>
    <w:rsid w:val="008A15D5"/>
    <w:rsid w:val="008A1629"/>
    <w:rsid w:val="008A4168"/>
    <w:rsid w:val="008A4C10"/>
    <w:rsid w:val="008A596A"/>
    <w:rsid w:val="008A67E3"/>
    <w:rsid w:val="008A6E5F"/>
    <w:rsid w:val="008A6F70"/>
    <w:rsid w:val="008B0A43"/>
    <w:rsid w:val="008B0C7A"/>
    <w:rsid w:val="008B1FC5"/>
    <w:rsid w:val="008B2973"/>
    <w:rsid w:val="008B3960"/>
    <w:rsid w:val="008B3F00"/>
    <w:rsid w:val="008B5628"/>
    <w:rsid w:val="008B6791"/>
    <w:rsid w:val="008B77C9"/>
    <w:rsid w:val="008B7F22"/>
    <w:rsid w:val="008C061B"/>
    <w:rsid w:val="008C0814"/>
    <w:rsid w:val="008C1327"/>
    <w:rsid w:val="008C1DDF"/>
    <w:rsid w:val="008C360B"/>
    <w:rsid w:val="008C3B32"/>
    <w:rsid w:val="008C458B"/>
    <w:rsid w:val="008C639A"/>
    <w:rsid w:val="008C6CDF"/>
    <w:rsid w:val="008D133C"/>
    <w:rsid w:val="008D136C"/>
    <w:rsid w:val="008D206F"/>
    <w:rsid w:val="008D3D2A"/>
    <w:rsid w:val="008D406F"/>
    <w:rsid w:val="008D489D"/>
    <w:rsid w:val="008D5312"/>
    <w:rsid w:val="008D5731"/>
    <w:rsid w:val="008D5E10"/>
    <w:rsid w:val="008D6131"/>
    <w:rsid w:val="008D6686"/>
    <w:rsid w:val="008D799C"/>
    <w:rsid w:val="008D7CB7"/>
    <w:rsid w:val="008E0751"/>
    <w:rsid w:val="008E0E95"/>
    <w:rsid w:val="008E12CA"/>
    <w:rsid w:val="008E29C4"/>
    <w:rsid w:val="008E2BFD"/>
    <w:rsid w:val="008E3997"/>
    <w:rsid w:val="008E3DC9"/>
    <w:rsid w:val="008E5A75"/>
    <w:rsid w:val="008E5ABD"/>
    <w:rsid w:val="008E5E47"/>
    <w:rsid w:val="008E60A2"/>
    <w:rsid w:val="008E6795"/>
    <w:rsid w:val="008F120A"/>
    <w:rsid w:val="008F12CC"/>
    <w:rsid w:val="008F1D60"/>
    <w:rsid w:val="008F26BD"/>
    <w:rsid w:val="008F2FAC"/>
    <w:rsid w:val="008F54DB"/>
    <w:rsid w:val="008F5869"/>
    <w:rsid w:val="008F6F62"/>
    <w:rsid w:val="008F7328"/>
    <w:rsid w:val="0090072F"/>
    <w:rsid w:val="00900B4E"/>
    <w:rsid w:val="00901D2C"/>
    <w:rsid w:val="009023E7"/>
    <w:rsid w:val="009047F3"/>
    <w:rsid w:val="00905F69"/>
    <w:rsid w:val="009060CE"/>
    <w:rsid w:val="009075F4"/>
    <w:rsid w:val="00907AEC"/>
    <w:rsid w:val="00911977"/>
    <w:rsid w:val="00911CCC"/>
    <w:rsid w:val="00912F57"/>
    <w:rsid w:val="00913653"/>
    <w:rsid w:val="00913697"/>
    <w:rsid w:val="009149CB"/>
    <w:rsid w:val="00915665"/>
    <w:rsid w:val="0091575A"/>
    <w:rsid w:val="00916D31"/>
    <w:rsid w:val="00917BE7"/>
    <w:rsid w:val="009202E6"/>
    <w:rsid w:val="00920BBF"/>
    <w:rsid w:val="00921642"/>
    <w:rsid w:val="0092171B"/>
    <w:rsid w:val="00921DE7"/>
    <w:rsid w:val="00922FC7"/>
    <w:rsid w:val="00922FE4"/>
    <w:rsid w:val="00923087"/>
    <w:rsid w:val="009234A2"/>
    <w:rsid w:val="00924F10"/>
    <w:rsid w:val="0092557B"/>
    <w:rsid w:val="00925F0C"/>
    <w:rsid w:val="00926AF5"/>
    <w:rsid w:val="00926E47"/>
    <w:rsid w:val="00927F16"/>
    <w:rsid w:val="00932096"/>
    <w:rsid w:val="00933A13"/>
    <w:rsid w:val="00935688"/>
    <w:rsid w:val="00936A46"/>
    <w:rsid w:val="009379FA"/>
    <w:rsid w:val="00937C83"/>
    <w:rsid w:val="00937EF9"/>
    <w:rsid w:val="0094058E"/>
    <w:rsid w:val="00940C5D"/>
    <w:rsid w:val="00940E70"/>
    <w:rsid w:val="00941101"/>
    <w:rsid w:val="0094179E"/>
    <w:rsid w:val="009423DE"/>
    <w:rsid w:val="009423F3"/>
    <w:rsid w:val="00942A35"/>
    <w:rsid w:val="00944CC5"/>
    <w:rsid w:val="00947142"/>
    <w:rsid w:val="00950346"/>
    <w:rsid w:val="009504E2"/>
    <w:rsid w:val="00950AAE"/>
    <w:rsid w:val="00950DCF"/>
    <w:rsid w:val="00951C23"/>
    <w:rsid w:val="00952231"/>
    <w:rsid w:val="0095226E"/>
    <w:rsid w:val="00953365"/>
    <w:rsid w:val="00953753"/>
    <w:rsid w:val="00955236"/>
    <w:rsid w:val="009564D8"/>
    <w:rsid w:val="00956F65"/>
    <w:rsid w:val="0095740A"/>
    <w:rsid w:val="00957B52"/>
    <w:rsid w:val="00960E02"/>
    <w:rsid w:val="00963797"/>
    <w:rsid w:val="00963B35"/>
    <w:rsid w:val="009667C3"/>
    <w:rsid w:val="009669B5"/>
    <w:rsid w:val="00967AE8"/>
    <w:rsid w:val="00973156"/>
    <w:rsid w:val="009737CE"/>
    <w:rsid w:val="009757F7"/>
    <w:rsid w:val="00975A75"/>
    <w:rsid w:val="00976749"/>
    <w:rsid w:val="009767C0"/>
    <w:rsid w:val="00976EA1"/>
    <w:rsid w:val="00977146"/>
    <w:rsid w:val="00977B41"/>
    <w:rsid w:val="00980145"/>
    <w:rsid w:val="00980E5B"/>
    <w:rsid w:val="009816BC"/>
    <w:rsid w:val="00981D74"/>
    <w:rsid w:val="00982C50"/>
    <w:rsid w:val="0098360D"/>
    <w:rsid w:val="00983825"/>
    <w:rsid w:val="00984016"/>
    <w:rsid w:val="00985176"/>
    <w:rsid w:val="009859CD"/>
    <w:rsid w:val="00990B06"/>
    <w:rsid w:val="00990BAF"/>
    <w:rsid w:val="009911DD"/>
    <w:rsid w:val="009919B4"/>
    <w:rsid w:val="00992060"/>
    <w:rsid w:val="00992865"/>
    <w:rsid w:val="00992B81"/>
    <w:rsid w:val="00993DFD"/>
    <w:rsid w:val="00995EBF"/>
    <w:rsid w:val="0099703D"/>
    <w:rsid w:val="00997D0D"/>
    <w:rsid w:val="009A115C"/>
    <w:rsid w:val="009A1503"/>
    <w:rsid w:val="009A1A93"/>
    <w:rsid w:val="009A1AEF"/>
    <w:rsid w:val="009A283A"/>
    <w:rsid w:val="009A2FFE"/>
    <w:rsid w:val="009A35C6"/>
    <w:rsid w:val="009A3F5B"/>
    <w:rsid w:val="009A46A6"/>
    <w:rsid w:val="009A50FF"/>
    <w:rsid w:val="009A5F8D"/>
    <w:rsid w:val="009A710F"/>
    <w:rsid w:val="009B0B8F"/>
    <w:rsid w:val="009B1698"/>
    <w:rsid w:val="009B23CA"/>
    <w:rsid w:val="009B32C7"/>
    <w:rsid w:val="009B3EE7"/>
    <w:rsid w:val="009B4611"/>
    <w:rsid w:val="009B5472"/>
    <w:rsid w:val="009B5C34"/>
    <w:rsid w:val="009B63FA"/>
    <w:rsid w:val="009B6487"/>
    <w:rsid w:val="009B6E9B"/>
    <w:rsid w:val="009C1A79"/>
    <w:rsid w:val="009C20A3"/>
    <w:rsid w:val="009C2113"/>
    <w:rsid w:val="009C2328"/>
    <w:rsid w:val="009C2A70"/>
    <w:rsid w:val="009C2B1C"/>
    <w:rsid w:val="009C33AB"/>
    <w:rsid w:val="009C3FD2"/>
    <w:rsid w:val="009C4529"/>
    <w:rsid w:val="009C5976"/>
    <w:rsid w:val="009C64F6"/>
    <w:rsid w:val="009C6A53"/>
    <w:rsid w:val="009C6F30"/>
    <w:rsid w:val="009C79D4"/>
    <w:rsid w:val="009C7B57"/>
    <w:rsid w:val="009D0531"/>
    <w:rsid w:val="009D1292"/>
    <w:rsid w:val="009D1861"/>
    <w:rsid w:val="009D2163"/>
    <w:rsid w:val="009D22B7"/>
    <w:rsid w:val="009D25FA"/>
    <w:rsid w:val="009D2A9A"/>
    <w:rsid w:val="009D38C9"/>
    <w:rsid w:val="009D3C0E"/>
    <w:rsid w:val="009D615A"/>
    <w:rsid w:val="009D67A6"/>
    <w:rsid w:val="009D694F"/>
    <w:rsid w:val="009D6EB8"/>
    <w:rsid w:val="009D7546"/>
    <w:rsid w:val="009D757C"/>
    <w:rsid w:val="009D7B59"/>
    <w:rsid w:val="009D7D76"/>
    <w:rsid w:val="009E0574"/>
    <w:rsid w:val="009E2FAC"/>
    <w:rsid w:val="009E3755"/>
    <w:rsid w:val="009E39F7"/>
    <w:rsid w:val="009E4523"/>
    <w:rsid w:val="009E4887"/>
    <w:rsid w:val="009E5932"/>
    <w:rsid w:val="009E5BE1"/>
    <w:rsid w:val="009E609C"/>
    <w:rsid w:val="009E69E1"/>
    <w:rsid w:val="009E6C74"/>
    <w:rsid w:val="009E787A"/>
    <w:rsid w:val="009F0FC0"/>
    <w:rsid w:val="009F1E03"/>
    <w:rsid w:val="009F26B3"/>
    <w:rsid w:val="009F2DDE"/>
    <w:rsid w:val="009F5BE0"/>
    <w:rsid w:val="009F65F7"/>
    <w:rsid w:val="009F69DB"/>
    <w:rsid w:val="009F70CC"/>
    <w:rsid w:val="00A00A44"/>
    <w:rsid w:val="00A01563"/>
    <w:rsid w:val="00A01894"/>
    <w:rsid w:val="00A028A3"/>
    <w:rsid w:val="00A045F8"/>
    <w:rsid w:val="00A05585"/>
    <w:rsid w:val="00A0576C"/>
    <w:rsid w:val="00A10DDD"/>
    <w:rsid w:val="00A1261B"/>
    <w:rsid w:val="00A127C7"/>
    <w:rsid w:val="00A132E7"/>
    <w:rsid w:val="00A1486A"/>
    <w:rsid w:val="00A154AA"/>
    <w:rsid w:val="00A15563"/>
    <w:rsid w:val="00A15994"/>
    <w:rsid w:val="00A15E5D"/>
    <w:rsid w:val="00A21A5F"/>
    <w:rsid w:val="00A22411"/>
    <w:rsid w:val="00A2388F"/>
    <w:rsid w:val="00A246B9"/>
    <w:rsid w:val="00A24DA1"/>
    <w:rsid w:val="00A2598B"/>
    <w:rsid w:val="00A26619"/>
    <w:rsid w:val="00A26777"/>
    <w:rsid w:val="00A276FD"/>
    <w:rsid w:val="00A314B0"/>
    <w:rsid w:val="00A3162B"/>
    <w:rsid w:val="00A32667"/>
    <w:rsid w:val="00A33D1C"/>
    <w:rsid w:val="00A3445B"/>
    <w:rsid w:val="00A3482E"/>
    <w:rsid w:val="00A34DD5"/>
    <w:rsid w:val="00A37A69"/>
    <w:rsid w:val="00A406E5"/>
    <w:rsid w:val="00A41501"/>
    <w:rsid w:val="00A425A2"/>
    <w:rsid w:val="00A43D09"/>
    <w:rsid w:val="00A45B99"/>
    <w:rsid w:val="00A51F95"/>
    <w:rsid w:val="00A523E6"/>
    <w:rsid w:val="00A53349"/>
    <w:rsid w:val="00A5438E"/>
    <w:rsid w:val="00A544F3"/>
    <w:rsid w:val="00A54AD0"/>
    <w:rsid w:val="00A556BE"/>
    <w:rsid w:val="00A56BE6"/>
    <w:rsid w:val="00A5783B"/>
    <w:rsid w:val="00A602B3"/>
    <w:rsid w:val="00A60431"/>
    <w:rsid w:val="00A613DD"/>
    <w:rsid w:val="00A62E3B"/>
    <w:rsid w:val="00A6300A"/>
    <w:rsid w:val="00A63051"/>
    <w:rsid w:val="00A63381"/>
    <w:rsid w:val="00A6362D"/>
    <w:rsid w:val="00A63C07"/>
    <w:rsid w:val="00A64025"/>
    <w:rsid w:val="00A66219"/>
    <w:rsid w:val="00A6625A"/>
    <w:rsid w:val="00A664CE"/>
    <w:rsid w:val="00A70C4C"/>
    <w:rsid w:val="00A71200"/>
    <w:rsid w:val="00A730CB"/>
    <w:rsid w:val="00A73887"/>
    <w:rsid w:val="00A73EC5"/>
    <w:rsid w:val="00A742CF"/>
    <w:rsid w:val="00A75C1E"/>
    <w:rsid w:val="00A76447"/>
    <w:rsid w:val="00A769EC"/>
    <w:rsid w:val="00A76FB3"/>
    <w:rsid w:val="00A8022A"/>
    <w:rsid w:val="00A80B84"/>
    <w:rsid w:val="00A81BD9"/>
    <w:rsid w:val="00A81E68"/>
    <w:rsid w:val="00A82BDF"/>
    <w:rsid w:val="00A8386D"/>
    <w:rsid w:val="00A83DD1"/>
    <w:rsid w:val="00A84EA5"/>
    <w:rsid w:val="00A85065"/>
    <w:rsid w:val="00A86917"/>
    <w:rsid w:val="00A87164"/>
    <w:rsid w:val="00A87FF5"/>
    <w:rsid w:val="00A9098B"/>
    <w:rsid w:val="00A909D1"/>
    <w:rsid w:val="00A90D6F"/>
    <w:rsid w:val="00A90E2F"/>
    <w:rsid w:val="00A91C26"/>
    <w:rsid w:val="00A924C4"/>
    <w:rsid w:val="00A92E26"/>
    <w:rsid w:val="00A93FF3"/>
    <w:rsid w:val="00A9433F"/>
    <w:rsid w:val="00A94CB5"/>
    <w:rsid w:val="00A95114"/>
    <w:rsid w:val="00A953C2"/>
    <w:rsid w:val="00A95A2C"/>
    <w:rsid w:val="00A95D71"/>
    <w:rsid w:val="00A95FEA"/>
    <w:rsid w:val="00A96648"/>
    <w:rsid w:val="00A96709"/>
    <w:rsid w:val="00A967C6"/>
    <w:rsid w:val="00A97A7A"/>
    <w:rsid w:val="00AA0265"/>
    <w:rsid w:val="00AA1C3F"/>
    <w:rsid w:val="00AA2F2A"/>
    <w:rsid w:val="00AA3588"/>
    <w:rsid w:val="00AA37F7"/>
    <w:rsid w:val="00AA44CF"/>
    <w:rsid w:val="00AA5074"/>
    <w:rsid w:val="00AA5E2C"/>
    <w:rsid w:val="00AA696E"/>
    <w:rsid w:val="00AA70AD"/>
    <w:rsid w:val="00AA70F5"/>
    <w:rsid w:val="00AA7449"/>
    <w:rsid w:val="00AA746A"/>
    <w:rsid w:val="00AA7FB2"/>
    <w:rsid w:val="00AB1C33"/>
    <w:rsid w:val="00AB3B9E"/>
    <w:rsid w:val="00AB3E20"/>
    <w:rsid w:val="00AB428B"/>
    <w:rsid w:val="00AB5476"/>
    <w:rsid w:val="00AB73A7"/>
    <w:rsid w:val="00AB7F9A"/>
    <w:rsid w:val="00AC063F"/>
    <w:rsid w:val="00AC0F2A"/>
    <w:rsid w:val="00AC0F5B"/>
    <w:rsid w:val="00AC1AEA"/>
    <w:rsid w:val="00AC1E32"/>
    <w:rsid w:val="00AC24CB"/>
    <w:rsid w:val="00AC3BBE"/>
    <w:rsid w:val="00AC41B4"/>
    <w:rsid w:val="00AC48A4"/>
    <w:rsid w:val="00AC6A66"/>
    <w:rsid w:val="00AC783B"/>
    <w:rsid w:val="00AC7B24"/>
    <w:rsid w:val="00AD03C2"/>
    <w:rsid w:val="00AD0CCB"/>
    <w:rsid w:val="00AD0E52"/>
    <w:rsid w:val="00AD35FC"/>
    <w:rsid w:val="00AD4022"/>
    <w:rsid w:val="00AD4429"/>
    <w:rsid w:val="00AD47EC"/>
    <w:rsid w:val="00AD596A"/>
    <w:rsid w:val="00AD5EF5"/>
    <w:rsid w:val="00AD7931"/>
    <w:rsid w:val="00AD795C"/>
    <w:rsid w:val="00AE0CF7"/>
    <w:rsid w:val="00AE1028"/>
    <w:rsid w:val="00AE157A"/>
    <w:rsid w:val="00AE2D4B"/>
    <w:rsid w:val="00AE34B8"/>
    <w:rsid w:val="00AE3868"/>
    <w:rsid w:val="00AE3F09"/>
    <w:rsid w:val="00AE4970"/>
    <w:rsid w:val="00AE58B8"/>
    <w:rsid w:val="00AE5AFB"/>
    <w:rsid w:val="00AE5F45"/>
    <w:rsid w:val="00AE757C"/>
    <w:rsid w:val="00AE7EE2"/>
    <w:rsid w:val="00AF163E"/>
    <w:rsid w:val="00AF1AA9"/>
    <w:rsid w:val="00AF2A17"/>
    <w:rsid w:val="00AF31E1"/>
    <w:rsid w:val="00AF56C9"/>
    <w:rsid w:val="00AF6941"/>
    <w:rsid w:val="00AF7E9A"/>
    <w:rsid w:val="00B02CE2"/>
    <w:rsid w:val="00B034E2"/>
    <w:rsid w:val="00B05124"/>
    <w:rsid w:val="00B0545D"/>
    <w:rsid w:val="00B0620E"/>
    <w:rsid w:val="00B0732A"/>
    <w:rsid w:val="00B07C56"/>
    <w:rsid w:val="00B07EFF"/>
    <w:rsid w:val="00B15DF7"/>
    <w:rsid w:val="00B16016"/>
    <w:rsid w:val="00B165FE"/>
    <w:rsid w:val="00B173D5"/>
    <w:rsid w:val="00B17CB7"/>
    <w:rsid w:val="00B17F09"/>
    <w:rsid w:val="00B20F11"/>
    <w:rsid w:val="00B217B4"/>
    <w:rsid w:val="00B218DD"/>
    <w:rsid w:val="00B23CD4"/>
    <w:rsid w:val="00B2442F"/>
    <w:rsid w:val="00B24B3E"/>
    <w:rsid w:val="00B24FA4"/>
    <w:rsid w:val="00B256A2"/>
    <w:rsid w:val="00B25D47"/>
    <w:rsid w:val="00B25F48"/>
    <w:rsid w:val="00B25FCE"/>
    <w:rsid w:val="00B2787D"/>
    <w:rsid w:val="00B313D1"/>
    <w:rsid w:val="00B32200"/>
    <w:rsid w:val="00B326D5"/>
    <w:rsid w:val="00B33C86"/>
    <w:rsid w:val="00B34DD1"/>
    <w:rsid w:val="00B35148"/>
    <w:rsid w:val="00B3532E"/>
    <w:rsid w:val="00B35806"/>
    <w:rsid w:val="00B366AA"/>
    <w:rsid w:val="00B36E1F"/>
    <w:rsid w:val="00B36F9F"/>
    <w:rsid w:val="00B41360"/>
    <w:rsid w:val="00B4142B"/>
    <w:rsid w:val="00B42A87"/>
    <w:rsid w:val="00B42CFE"/>
    <w:rsid w:val="00B43224"/>
    <w:rsid w:val="00B4531C"/>
    <w:rsid w:val="00B46C15"/>
    <w:rsid w:val="00B47809"/>
    <w:rsid w:val="00B47E60"/>
    <w:rsid w:val="00B51BB6"/>
    <w:rsid w:val="00B5262C"/>
    <w:rsid w:val="00B5369F"/>
    <w:rsid w:val="00B53B9E"/>
    <w:rsid w:val="00B54588"/>
    <w:rsid w:val="00B5609E"/>
    <w:rsid w:val="00B5652F"/>
    <w:rsid w:val="00B57198"/>
    <w:rsid w:val="00B6025B"/>
    <w:rsid w:val="00B60A97"/>
    <w:rsid w:val="00B61AE4"/>
    <w:rsid w:val="00B61CFB"/>
    <w:rsid w:val="00B627DA"/>
    <w:rsid w:val="00B630D2"/>
    <w:rsid w:val="00B64C50"/>
    <w:rsid w:val="00B6619B"/>
    <w:rsid w:val="00B6737C"/>
    <w:rsid w:val="00B7019C"/>
    <w:rsid w:val="00B70CCE"/>
    <w:rsid w:val="00B7111D"/>
    <w:rsid w:val="00B717F3"/>
    <w:rsid w:val="00B72480"/>
    <w:rsid w:val="00B7304C"/>
    <w:rsid w:val="00B739DC"/>
    <w:rsid w:val="00B74283"/>
    <w:rsid w:val="00B74A48"/>
    <w:rsid w:val="00B74F06"/>
    <w:rsid w:val="00B758B1"/>
    <w:rsid w:val="00B75B75"/>
    <w:rsid w:val="00B76A6C"/>
    <w:rsid w:val="00B8156B"/>
    <w:rsid w:val="00B817B7"/>
    <w:rsid w:val="00B8244A"/>
    <w:rsid w:val="00B84D98"/>
    <w:rsid w:val="00B84E6A"/>
    <w:rsid w:val="00B852DA"/>
    <w:rsid w:val="00B86B0D"/>
    <w:rsid w:val="00B87446"/>
    <w:rsid w:val="00B906E7"/>
    <w:rsid w:val="00B90B7F"/>
    <w:rsid w:val="00B91480"/>
    <w:rsid w:val="00B91BCA"/>
    <w:rsid w:val="00B91E5E"/>
    <w:rsid w:val="00B920C4"/>
    <w:rsid w:val="00B94002"/>
    <w:rsid w:val="00B94664"/>
    <w:rsid w:val="00B94BE2"/>
    <w:rsid w:val="00B94C38"/>
    <w:rsid w:val="00B94EB6"/>
    <w:rsid w:val="00B95BB2"/>
    <w:rsid w:val="00B965DB"/>
    <w:rsid w:val="00B966E9"/>
    <w:rsid w:val="00BA1A5D"/>
    <w:rsid w:val="00BA1FD8"/>
    <w:rsid w:val="00BA3A4C"/>
    <w:rsid w:val="00BA4002"/>
    <w:rsid w:val="00BA44CE"/>
    <w:rsid w:val="00BA44D3"/>
    <w:rsid w:val="00BA5B39"/>
    <w:rsid w:val="00BA64C7"/>
    <w:rsid w:val="00BB01C5"/>
    <w:rsid w:val="00BB2FD4"/>
    <w:rsid w:val="00BB42D3"/>
    <w:rsid w:val="00BB42DB"/>
    <w:rsid w:val="00BB49DC"/>
    <w:rsid w:val="00BB5AFF"/>
    <w:rsid w:val="00BB5DC9"/>
    <w:rsid w:val="00BB61B4"/>
    <w:rsid w:val="00BB7EC7"/>
    <w:rsid w:val="00BC01E7"/>
    <w:rsid w:val="00BC0E92"/>
    <w:rsid w:val="00BC1D4E"/>
    <w:rsid w:val="00BC237C"/>
    <w:rsid w:val="00BC2A63"/>
    <w:rsid w:val="00BC2CBA"/>
    <w:rsid w:val="00BC3BD1"/>
    <w:rsid w:val="00BC3C46"/>
    <w:rsid w:val="00BC506C"/>
    <w:rsid w:val="00BC5282"/>
    <w:rsid w:val="00BC79DD"/>
    <w:rsid w:val="00BD0840"/>
    <w:rsid w:val="00BD3C83"/>
    <w:rsid w:val="00BD4078"/>
    <w:rsid w:val="00BD4E71"/>
    <w:rsid w:val="00BD5DDE"/>
    <w:rsid w:val="00BD6548"/>
    <w:rsid w:val="00BD6702"/>
    <w:rsid w:val="00BD7ED2"/>
    <w:rsid w:val="00BE06C5"/>
    <w:rsid w:val="00BE0CF2"/>
    <w:rsid w:val="00BE16BC"/>
    <w:rsid w:val="00BE22B8"/>
    <w:rsid w:val="00BE4912"/>
    <w:rsid w:val="00BE7484"/>
    <w:rsid w:val="00BE7581"/>
    <w:rsid w:val="00BE7614"/>
    <w:rsid w:val="00BF010B"/>
    <w:rsid w:val="00BF2177"/>
    <w:rsid w:val="00BF24F6"/>
    <w:rsid w:val="00BF2F43"/>
    <w:rsid w:val="00BF387A"/>
    <w:rsid w:val="00BF6F47"/>
    <w:rsid w:val="00BF7187"/>
    <w:rsid w:val="00BF73E5"/>
    <w:rsid w:val="00C02703"/>
    <w:rsid w:val="00C030D9"/>
    <w:rsid w:val="00C04178"/>
    <w:rsid w:val="00C0469F"/>
    <w:rsid w:val="00C04B2C"/>
    <w:rsid w:val="00C053E4"/>
    <w:rsid w:val="00C060E3"/>
    <w:rsid w:val="00C062A0"/>
    <w:rsid w:val="00C10B8E"/>
    <w:rsid w:val="00C11626"/>
    <w:rsid w:val="00C11716"/>
    <w:rsid w:val="00C120B9"/>
    <w:rsid w:val="00C12357"/>
    <w:rsid w:val="00C1276E"/>
    <w:rsid w:val="00C1284F"/>
    <w:rsid w:val="00C1295B"/>
    <w:rsid w:val="00C13465"/>
    <w:rsid w:val="00C144E4"/>
    <w:rsid w:val="00C14CCA"/>
    <w:rsid w:val="00C15AE8"/>
    <w:rsid w:val="00C15B6F"/>
    <w:rsid w:val="00C15DDF"/>
    <w:rsid w:val="00C15E4F"/>
    <w:rsid w:val="00C161AC"/>
    <w:rsid w:val="00C20093"/>
    <w:rsid w:val="00C20C6A"/>
    <w:rsid w:val="00C213E1"/>
    <w:rsid w:val="00C21A4B"/>
    <w:rsid w:val="00C21D15"/>
    <w:rsid w:val="00C22FF1"/>
    <w:rsid w:val="00C23057"/>
    <w:rsid w:val="00C2371C"/>
    <w:rsid w:val="00C23758"/>
    <w:rsid w:val="00C24658"/>
    <w:rsid w:val="00C249F2"/>
    <w:rsid w:val="00C27FDF"/>
    <w:rsid w:val="00C3055F"/>
    <w:rsid w:val="00C31B65"/>
    <w:rsid w:val="00C33679"/>
    <w:rsid w:val="00C3597E"/>
    <w:rsid w:val="00C3649E"/>
    <w:rsid w:val="00C41B14"/>
    <w:rsid w:val="00C4275D"/>
    <w:rsid w:val="00C4436C"/>
    <w:rsid w:val="00C45E04"/>
    <w:rsid w:val="00C4668C"/>
    <w:rsid w:val="00C4712B"/>
    <w:rsid w:val="00C50F9D"/>
    <w:rsid w:val="00C511C1"/>
    <w:rsid w:val="00C521DD"/>
    <w:rsid w:val="00C52A1A"/>
    <w:rsid w:val="00C52EDA"/>
    <w:rsid w:val="00C53214"/>
    <w:rsid w:val="00C5668A"/>
    <w:rsid w:val="00C56A4C"/>
    <w:rsid w:val="00C61DCC"/>
    <w:rsid w:val="00C63201"/>
    <w:rsid w:val="00C63FA3"/>
    <w:rsid w:val="00C6406A"/>
    <w:rsid w:val="00C65FE0"/>
    <w:rsid w:val="00C672B1"/>
    <w:rsid w:val="00C71A42"/>
    <w:rsid w:val="00C7209A"/>
    <w:rsid w:val="00C747E5"/>
    <w:rsid w:val="00C75411"/>
    <w:rsid w:val="00C75463"/>
    <w:rsid w:val="00C75620"/>
    <w:rsid w:val="00C75D8E"/>
    <w:rsid w:val="00C7661C"/>
    <w:rsid w:val="00C773AD"/>
    <w:rsid w:val="00C77F57"/>
    <w:rsid w:val="00C80962"/>
    <w:rsid w:val="00C80DB0"/>
    <w:rsid w:val="00C82D23"/>
    <w:rsid w:val="00C8324A"/>
    <w:rsid w:val="00C83835"/>
    <w:rsid w:val="00C83C28"/>
    <w:rsid w:val="00C83D21"/>
    <w:rsid w:val="00C846C4"/>
    <w:rsid w:val="00C85B0C"/>
    <w:rsid w:val="00C85D72"/>
    <w:rsid w:val="00C85DD0"/>
    <w:rsid w:val="00C921DD"/>
    <w:rsid w:val="00C92843"/>
    <w:rsid w:val="00C92E21"/>
    <w:rsid w:val="00C93BA3"/>
    <w:rsid w:val="00C93DEA"/>
    <w:rsid w:val="00C9569F"/>
    <w:rsid w:val="00C95888"/>
    <w:rsid w:val="00C97A39"/>
    <w:rsid w:val="00CA087F"/>
    <w:rsid w:val="00CA0B38"/>
    <w:rsid w:val="00CA146C"/>
    <w:rsid w:val="00CA2ABC"/>
    <w:rsid w:val="00CA4E33"/>
    <w:rsid w:val="00CA5EB0"/>
    <w:rsid w:val="00CA6932"/>
    <w:rsid w:val="00CA6F6B"/>
    <w:rsid w:val="00CA7117"/>
    <w:rsid w:val="00CA71DA"/>
    <w:rsid w:val="00CA7A55"/>
    <w:rsid w:val="00CB1649"/>
    <w:rsid w:val="00CB2442"/>
    <w:rsid w:val="00CB3052"/>
    <w:rsid w:val="00CB40F9"/>
    <w:rsid w:val="00CB4231"/>
    <w:rsid w:val="00CB488B"/>
    <w:rsid w:val="00CB4D0E"/>
    <w:rsid w:val="00CB5E71"/>
    <w:rsid w:val="00CB7EA6"/>
    <w:rsid w:val="00CC0F1A"/>
    <w:rsid w:val="00CC165B"/>
    <w:rsid w:val="00CC40F9"/>
    <w:rsid w:val="00CC45BE"/>
    <w:rsid w:val="00CC47FD"/>
    <w:rsid w:val="00CC4937"/>
    <w:rsid w:val="00CC52D4"/>
    <w:rsid w:val="00CC6A68"/>
    <w:rsid w:val="00CC6AF0"/>
    <w:rsid w:val="00CD0110"/>
    <w:rsid w:val="00CD0604"/>
    <w:rsid w:val="00CD1621"/>
    <w:rsid w:val="00CD1AA5"/>
    <w:rsid w:val="00CD1EE7"/>
    <w:rsid w:val="00CD2EB1"/>
    <w:rsid w:val="00CD4724"/>
    <w:rsid w:val="00CD68CC"/>
    <w:rsid w:val="00CD6EB1"/>
    <w:rsid w:val="00CD713F"/>
    <w:rsid w:val="00CE0C9C"/>
    <w:rsid w:val="00CE28D7"/>
    <w:rsid w:val="00CE2994"/>
    <w:rsid w:val="00CE39EE"/>
    <w:rsid w:val="00CE5964"/>
    <w:rsid w:val="00CE5A18"/>
    <w:rsid w:val="00CE6718"/>
    <w:rsid w:val="00CE7A2E"/>
    <w:rsid w:val="00CE7C67"/>
    <w:rsid w:val="00CF091F"/>
    <w:rsid w:val="00CF2083"/>
    <w:rsid w:val="00CF227E"/>
    <w:rsid w:val="00CF3CF1"/>
    <w:rsid w:val="00CF3D58"/>
    <w:rsid w:val="00CF5622"/>
    <w:rsid w:val="00CF574B"/>
    <w:rsid w:val="00CF6808"/>
    <w:rsid w:val="00CF6CB6"/>
    <w:rsid w:val="00CF6CCC"/>
    <w:rsid w:val="00CF742E"/>
    <w:rsid w:val="00CF77F0"/>
    <w:rsid w:val="00D00859"/>
    <w:rsid w:val="00D013BE"/>
    <w:rsid w:val="00D02507"/>
    <w:rsid w:val="00D025E6"/>
    <w:rsid w:val="00D046D6"/>
    <w:rsid w:val="00D04F61"/>
    <w:rsid w:val="00D06C45"/>
    <w:rsid w:val="00D10D2A"/>
    <w:rsid w:val="00D11C2C"/>
    <w:rsid w:val="00D12082"/>
    <w:rsid w:val="00D12399"/>
    <w:rsid w:val="00D12C7E"/>
    <w:rsid w:val="00D14298"/>
    <w:rsid w:val="00D15DAF"/>
    <w:rsid w:val="00D17109"/>
    <w:rsid w:val="00D2045D"/>
    <w:rsid w:val="00D20ABA"/>
    <w:rsid w:val="00D21153"/>
    <w:rsid w:val="00D22283"/>
    <w:rsid w:val="00D24341"/>
    <w:rsid w:val="00D2461B"/>
    <w:rsid w:val="00D24D3D"/>
    <w:rsid w:val="00D25F0B"/>
    <w:rsid w:val="00D26EB0"/>
    <w:rsid w:val="00D31E45"/>
    <w:rsid w:val="00D327EF"/>
    <w:rsid w:val="00D33067"/>
    <w:rsid w:val="00D337F9"/>
    <w:rsid w:val="00D34314"/>
    <w:rsid w:val="00D34551"/>
    <w:rsid w:val="00D3529C"/>
    <w:rsid w:val="00D356EE"/>
    <w:rsid w:val="00D35B9C"/>
    <w:rsid w:val="00D37950"/>
    <w:rsid w:val="00D37E58"/>
    <w:rsid w:val="00D42F23"/>
    <w:rsid w:val="00D4312B"/>
    <w:rsid w:val="00D444BB"/>
    <w:rsid w:val="00D45FC7"/>
    <w:rsid w:val="00D50943"/>
    <w:rsid w:val="00D50C33"/>
    <w:rsid w:val="00D517A6"/>
    <w:rsid w:val="00D52B87"/>
    <w:rsid w:val="00D54350"/>
    <w:rsid w:val="00D5465F"/>
    <w:rsid w:val="00D547F2"/>
    <w:rsid w:val="00D563BB"/>
    <w:rsid w:val="00D56BDF"/>
    <w:rsid w:val="00D56FA6"/>
    <w:rsid w:val="00D5794E"/>
    <w:rsid w:val="00D57D4F"/>
    <w:rsid w:val="00D60503"/>
    <w:rsid w:val="00D60BB0"/>
    <w:rsid w:val="00D6291C"/>
    <w:rsid w:val="00D6500B"/>
    <w:rsid w:val="00D65303"/>
    <w:rsid w:val="00D66BE5"/>
    <w:rsid w:val="00D709DC"/>
    <w:rsid w:val="00D71CCE"/>
    <w:rsid w:val="00D71CD8"/>
    <w:rsid w:val="00D73197"/>
    <w:rsid w:val="00D738F6"/>
    <w:rsid w:val="00D73995"/>
    <w:rsid w:val="00D73F06"/>
    <w:rsid w:val="00D742B7"/>
    <w:rsid w:val="00D7527F"/>
    <w:rsid w:val="00D75676"/>
    <w:rsid w:val="00D76BBF"/>
    <w:rsid w:val="00D76EDF"/>
    <w:rsid w:val="00D7788B"/>
    <w:rsid w:val="00D779F6"/>
    <w:rsid w:val="00D8015C"/>
    <w:rsid w:val="00D8085D"/>
    <w:rsid w:val="00D81519"/>
    <w:rsid w:val="00D82684"/>
    <w:rsid w:val="00D82725"/>
    <w:rsid w:val="00D82C2D"/>
    <w:rsid w:val="00D83126"/>
    <w:rsid w:val="00D839F7"/>
    <w:rsid w:val="00D83DFB"/>
    <w:rsid w:val="00D8428F"/>
    <w:rsid w:val="00D8566A"/>
    <w:rsid w:val="00D85D81"/>
    <w:rsid w:val="00D86095"/>
    <w:rsid w:val="00D86B4B"/>
    <w:rsid w:val="00D8704E"/>
    <w:rsid w:val="00D90974"/>
    <w:rsid w:val="00D90DAD"/>
    <w:rsid w:val="00D90E5B"/>
    <w:rsid w:val="00D914FB"/>
    <w:rsid w:val="00D92AD2"/>
    <w:rsid w:val="00D92D0C"/>
    <w:rsid w:val="00D94986"/>
    <w:rsid w:val="00D94B5F"/>
    <w:rsid w:val="00D9644B"/>
    <w:rsid w:val="00D97A34"/>
    <w:rsid w:val="00D97B70"/>
    <w:rsid w:val="00D97D73"/>
    <w:rsid w:val="00D97F1B"/>
    <w:rsid w:val="00DA023D"/>
    <w:rsid w:val="00DA0A33"/>
    <w:rsid w:val="00DA1769"/>
    <w:rsid w:val="00DA27AA"/>
    <w:rsid w:val="00DA3235"/>
    <w:rsid w:val="00DA424B"/>
    <w:rsid w:val="00DA4CF0"/>
    <w:rsid w:val="00DA4FBB"/>
    <w:rsid w:val="00DA55CE"/>
    <w:rsid w:val="00DA7C16"/>
    <w:rsid w:val="00DB195B"/>
    <w:rsid w:val="00DB492C"/>
    <w:rsid w:val="00DB51F4"/>
    <w:rsid w:val="00DB56BF"/>
    <w:rsid w:val="00DB667A"/>
    <w:rsid w:val="00DB788C"/>
    <w:rsid w:val="00DB7A44"/>
    <w:rsid w:val="00DB7C55"/>
    <w:rsid w:val="00DC2A73"/>
    <w:rsid w:val="00DC301A"/>
    <w:rsid w:val="00DC356C"/>
    <w:rsid w:val="00DC4415"/>
    <w:rsid w:val="00DC46E2"/>
    <w:rsid w:val="00DD0B92"/>
    <w:rsid w:val="00DD16D3"/>
    <w:rsid w:val="00DD2DA6"/>
    <w:rsid w:val="00DD33BD"/>
    <w:rsid w:val="00DD3A23"/>
    <w:rsid w:val="00DD3D7E"/>
    <w:rsid w:val="00DD4C7E"/>
    <w:rsid w:val="00DD4F95"/>
    <w:rsid w:val="00DD5175"/>
    <w:rsid w:val="00DD5F82"/>
    <w:rsid w:val="00DD666C"/>
    <w:rsid w:val="00DD7C70"/>
    <w:rsid w:val="00DE0148"/>
    <w:rsid w:val="00DE1807"/>
    <w:rsid w:val="00DE333D"/>
    <w:rsid w:val="00DE45A3"/>
    <w:rsid w:val="00DE51DE"/>
    <w:rsid w:val="00DE52EB"/>
    <w:rsid w:val="00DE5530"/>
    <w:rsid w:val="00DE581F"/>
    <w:rsid w:val="00DE5FDA"/>
    <w:rsid w:val="00DE6965"/>
    <w:rsid w:val="00DF02C6"/>
    <w:rsid w:val="00DF078A"/>
    <w:rsid w:val="00DF0B67"/>
    <w:rsid w:val="00DF20E4"/>
    <w:rsid w:val="00DF23E4"/>
    <w:rsid w:val="00DF36E2"/>
    <w:rsid w:val="00DF413B"/>
    <w:rsid w:val="00DF44DD"/>
    <w:rsid w:val="00DF58A1"/>
    <w:rsid w:val="00DF5979"/>
    <w:rsid w:val="00DF5C52"/>
    <w:rsid w:val="00DF5D44"/>
    <w:rsid w:val="00DF6AD9"/>
    <w:rsid w:val="00DF7A50"/>
    <w:rsid w:val="00E00971"/>
    <w:rsid w:val="00E00F4C"/>
    <w:rsid w:val="00E02836"/>
    <w:rsid w:val="00E03468"/>
    <w:rsid w:val="00E03AA2"/>
    <w:rsid w:val="00E04D9A"/>
    <w:rsid w:val="00E07AE3"/>
    <w:rsid w:val="00E11844"/>
    <w:rsid w:val="00E119B9"/>
    <w:rsid w:val="00E12744"/>
    <w:rsid w:val="00E15C93"/>
    <w:rsid w:val="00E174E4"/>
    <w:rsid w:val="00E17E65"/>
    <w:rsid w:val="00E205B6"/>
    <w:rsid w:val="00E20C02"/>
    <w:rsid w:val="00E219A6"/>
    <w:rsid w:val="00E22B50"/>
    <w:rsid w:val="00E23224"/>
    <w:rsid w:val="00E23736"/>
    <w:rsid w:val="00E237C3"/>
    <w:rsid w:val="00E24030"/>
    <w:rsid w:val="00E24843"/>
    <w:rsid w:val="00E24870"/>
    <w:rsid w:val="00E24F3A"/>
    <w:rsid w:val="00E250D8"/>
    <w:rsid w:val="00E26256"/>
    <w:rsid w:val="00E263A4"/>
    <w:rsid w:val="00E26544"/>
    <w:rsid w:val="00E2716D"/>
    <w:rsid w:val="00E30B50"/>
    <w:rsid w:val="00E3125A"/>
    <w:rsid w:val="00E31551"/>
    <w:rsid w:val="00E317DF"/>
    <w:rsid w:val="00E32199"/>
    <w:rsid w:val="00E3236F"/>
    <w:rsid w:val="00E32E4C"/>
    <w:rsid w:val="00E32E66"/>
    <w:rsid w:val="00E34447"/>
    <w:rsid w:val="00E344AC"/>
    <w:rsid w:val="00E3539D"/>
    <w:rsid w:val="00E35F61"/>
    <w:rsid w:val="00E364AD"/>
    <w:rsid w:val="00E3695B"/>
    <w:rsid w:val="00E4019F"/>
    <w:rsid w:val="00E42F7C"/>
    <w:rsid w:val="00E43D9D"/>
    <w:rsid w:val="00E44AE1"/>
    <w:rsid w:val="00E4579F"/>
    <w:rsid w:val="00E464F8"/>
    <w:rsid w:val="00E5017A"/>
    <w:rsid w:val="00E502A7"/>
    <w:rsid w:val="00E502C0"/>
    <w:rsid w:val="00E50AF2"/>
    <w:rsid w:val="00E51B7C"/>
    <w:rsid w:val="00E53113"/>
    <w:rsid w:val="00E54E03"/>
    <w:rsid w:val="00E56389"/>
    <w:rsid w:val="00E564AF"/>
    <w:rsid w:val="00E56A5C"/>
    <w:rsid w:val="00E5724D"/>
    <w:rsid w:val="00E576BD"/>
    <w:rsid w:val="00E576C2"/>
    <w:rsid w:val="00E576C3"/>
    <w:rsid w:val="00E5776E"/>
    <w:rsid w:val="00E577E0"/>
    <w:rsid w:val="00E60887"/>
    <w:rsid w:val="00E614C6"/>
    <w:rsid w:val="00E62DA8"/>
    <w:rsid w:val="00E63052"/>
    <w:rsid w:val="00E634E2"/>
    <w:rsid w:val="00E63524"/>
    <w:rsid w:val="00E641BF"/>
    <w:rsid w:val="00E64B12"/>
    <w:rsid w:val="00E6596E"/>
    <w:rsid w:val="00E67105"/>
    <w:rsid w:val="00E703EF"/>
    <w:rsid w:val="00E70DAD"/>
    <w:rsid w:val="00E72E85"/>
    <w:rsid w:val="00E74E2E"/>
    <w:rsid w:val="00E754BA"/>
    <w:rsid w:val="00E7623D"/>
    <w:rsid w:val="00E80172"/>
    <w:rsid w:val="00E81F81"/>
    <w:rsid w:val="00E82253"/>
    <w:rsid w:val="00E82876"/>
    <w:rsid w:val="00E82C9C"/>
    <w:rsid w:val="00E83319"/>
    <w:rsid w:val="00E83D4D"/>
    <w:rsid w:val="00E8469B"/>
    <w:rsid w:val="00E8628B"/>
    <w:rsid w:val="00E86530"/>
    <w:rsid w:val="00E866AD"/>
    <w:rsid w:val="00E86D56"/>
    <w:rsid w:val="00E86FC7"/>
    <w:rsid w:val="00E87B59"/>
    <w:rsid w:val="00E9085F"/>
    <w:rsid w:val="00E94B9A"/>
    <w:rsid w:val="00E95F64"/>
    <w:rsid w:val="00E964C6"/>
    <w:rsid w:val="00E9650C"/>
    <w:rsid w:val="00E96555"/>
    <w:rsid w:val="00E9798A"/>
    <w:rsid w:val="00E97C0A"/>
    <w:rsid w:val="00EA1815"/>
    <w:rsid w:val="00EA1D7E"/>
    <w:rsid w:val="00EA25C1"/>
    <w:rsid w:val="00EA33F4"/>
    <w:rsid w:val="00EA35AF"/>
    <w:rsid w:val="00EA35F9"/>
    <w:rsid w:val="00EA3674"/>
    <w:rsid w:val="00EA416A"/>
    <w:rsid w:val="00EA425C"/>
    <w:rsid w:val="00EA4751"/>
    <w:rsid w:val="00EA5396"/>
    <w:rsid w:val="00EA6961"/>
    <w:rsid w:val="00EA6C4E"/>
    <w:rsid w:val="00EA6EC4"/>
    <w:rsid w:val="00EA7F78"/>
    <w:rsid w:val="00EB0778"/>
    <w:rsid w:val="00EB25A3"/>
    <w:rsid w:val="00EB3133"/>
    <w:rsid w:val="00EB3606"/>
    <w:rsid w:val="00EB36DB"/>
    <w:rsid w:val="00EB409E"/>
    <w:rsid w:val="00EB6F5F"/>
    <w:rsid w:val="00EC0511"/>
    <w:rsid w:val="00EC053F"/>
    <w:rsid w:val="00EC2ACD"/>
    <w:rsid w:val="00EC32EC"/>
    <w:rsid w:val="00EC42A8"/>
    <w:rsid w:val="00EC4EDA"/>
    <w:rsid w:val="00EC5B88"/>
    <w:rsid w:val="00ED0018"/>
    <w:rsid w:val="00ED0943"/>
    <w:rsid w:val="00ED0D09"/>
    <w:rsid w:val="00ED16C8"/>
    <w:rsid w:val="00ED3B0D"/>
    <w:rsid w:val="00ED4365"/>
    <w:rsid w:val="00ED4440"/>
    <w:rsid w:val="00ED5D09"/>
    <w:rsid w:val="00ED748F"/>
    <w:rsid w:val="00ED785F"/>
    <w:rsid w:val="00ED79C9"/>
    <w:rsid w:val="00ED7C96"/>
    <w:rsid w:val="00EE128D"/>
    <w:rsid w:val="00EE20DC"/>
    <w:rsid w:val="00EE4867"/>
    <w:rsid w:val="00EE60A9"/>
    <w:rsid w:val="00EE64DB"/>
    <w:rsid w:val="00EF0210"/>
    <w:rsid w:val="00EF05E0"/>
    <w:rsid w:val="00EF31A0"/>
    <w:rsid w:val="00EF34FE"/>
    <w:rsid w:val="00EF4EF3"/>
    <w:rsid w:val="00EF50F2"/>
    <w:rsid w:val="00EF580F"/>
    <w:rsid w:val="00EF7009"/>
    <w:rsid w:val="00F00AEF"/>
    <w:rsid w:val="00F01866"/>
    <w:rsid w:val="00F02177"/>
    <w:rsid w:val="00F04098"/>
    <w:rsid w:val="00F04869"/>
    <w:rsid w:val="00F05504"/>
    <w:rsid w:val="00F05EEC"/>
    <w:rsid w:val="00F1019B"/>
    <w:rsid w:val="00F10361"/>
    <w:rsid w:val="00F112E5"/>
    <w:rsid w:val="00F11F6F"/>
    <w:rsid w:val="00F1227A"/>
    <w:rsid w:val="00F12E1D"/>
    <w:rsid w:val="00F13299"/>
    <w:rsid w:val="00F1386D"/>
    <w:rsid w:val="00F173EE"/>
    <w:rsid w:val="00F21732"/>
    <w:rsid w:val="00F21E81"/>
    <w:rsid w:val="00F2203F"/>
    <w:rsid w:val="00F22A4C"/>
    <w:rsid w:val="00F23C8B"/>
    <w:rsid w:val="00F23CBF"/>
    <w:rsid w:val="00F24061"/>
    <w:rsid w:val="00F242BB"/>
    <w:rsid w:val="00F24AF8"/>
    <w:rsid w:val="00F25109"/>
    <w:rsid w:val="00F25173"/>
    <w:rsid w:val="00F254B0"/>
    <w:rsid w:val="00F260F5"/>
    <w:rsid w:val="00F27542"/>
    <w:rsid w:val="00F279C5"/>
    <w:rsid w:val="00F27A19"/>
    <w:rsid w:val="00F309CF"/>
    <w:rsid w:val="00F32272"/>
    <w:rsid w:val="00F32FBD"/>
    <w:rsid w:val="00F32FE2"/>
    <w:rsid w:val="00F34429"/>
    <w:rsid w:val="00F35AF6"/>
    <w:rsid w:val="00F36D76"/>
    <w:rsid w:val="00F37C49"/>
    <w:rsid w:val="00F406D9"/>
    <w:rsid w:val="00F40F4D"/>
    <w:rsid w:val="00F4129A"/>
    <w:rsid w:val="00F41DB5"/>
    <w:rsid w:val="00F429B1"/>
    <w:rsid w:val="00F44653"/>
    <w:rsid w:val="00F4686F"/>
    <w:rsid w:val="00F5028A"/>
    <w:rsid w:val="00F5051E"/>
    <w:rsid w:val="00F51A40"/>
    <w:rsid w:val="00F529FD"/>
    <w:rsid w:val="00F52BD0"/>
    <w:rsid w:val="00F53EBD"/>
    <w:rsid w:val="00F53F98"/>
    <w:rsid w:val="00F55A0D"/>
    <w:rsid w:val="00F56491"/>
    <w:rsid w:val="00F567E5"/>
    <w:rsid w:val="00F56F7D"/>
    <w:rsid w:val="00F6073C"/>
    <w:rsid w:val="00F61102"/>
    <w:rsid w:val="00F6236C"/>
    <w:rsid w:val="00F63194"/>
    <w:rsid w:val="00F651B5"/>
    <w:rsid w:val="00F656BA"/>
    <w:rsid w:val="00F6605D"/>
    <w:rsid w:val="00F660BC"/>
    <w:rsid w:val="00F71033"/>
    <w:rsid w:val="00F71B56"/>
    <w:rsid w:val="00F71E04"/>
    <w:rsid w:val="00F72E22"/>
    <w:rsid w:val="00F750C4"/>
    <w:rsid w:val="00F75527"/>
    <w:rsid w:val="00F76B3F"/>
    <w:rsid w:val="00F80D76"/>
    <w:rsid w:val="00F81415"/>
    <w:rsid w:val="00F82D85"/>
    <w:rsid w:val="00F836D1"/>
    <w:rsid w:val="00F841F7"/>
    <w:rsid w:val="00F85C3A"/>
    <w:rsid w:val="00F86A36"/>
    <w:rsid w:val="00F870E2"/>
    <w:rsid w:val="00F90333"/>
    <w:rsid w:val="00F90804"/>
    <w:rsid w:val="00F925E7"/>
    <w:rsid w:val="00F931C0"/>
    <w:rsid w:val="00F93770"/>
    <w:rsid w:val="00F93D0E"/>
    <w:rsid w:val="00F940EB"/>
    <w:rsid w:val="00F9416E"/>
    <w:rsid w:val="00F943A9"/>
    <w:rsid w:val="00F94E97"/>
    <w:rsid w:val="00F95963"/>
    <w:rsid w:val="00F95CFC"/>
    <w:rsid w:val="00F963A7"/>
    <w:rsid w:val="00F975B1"/>
    <w:rsid w:val="00F976EE"/>
    <w:rsid w:val="00F978BF"/>
    <w:rsid w:val="00F97BCB"/>
    <w:rsid w:val="00FA053B"/>
    <w:rsid w:val="00FA1C76"/>
    <w:rsid w:val="00FA2E8E"/>
    <w:rsid w:val="00FA34F3"/>
    <w:rsid w:val="00FA4F10"/>
    <w:rsid w:val="00FA4F99"/>
    <w:rsid w:val="00FA50CC"/>
    <w:rsid w:val="00FA55CF"/>
    <w:rsid w:val="00FA5C9F"/>
    <w:rsid w:val="00FA6E7A"/>
    <w:rsid w:val="00FA7E2D"/>
    <w:rsid w:val="00FB0491"/>
    <w:rsid w:val="00FB052F"/>
    <w:rsid w:val="00FB0CC7"/>
    <w:rsid w:val="00FB0DEF"/>
    <w:rsid w:val="00FB1C4D"/>
    <w:rsid w:val="00FB1EC9"/>
    <w:rsid w:val="00FB3095"/>
    <w:rsid w:val="00FB351D"/>
    <w:rsid w:val="00FB3A68"/>
    <w:rsid w:val="00FB408E"/>
    <w:rsid w:val="00FB5B8A"/>
    <w:rsid w:val="00FB7B5E"/>
    <w:rsid w:val="00FC1003"/>
    <w:rsid w:val="00FC2298"/>
    <w:rsid w:val="00FC2974"/>
    <w:rsid w:val="00FC3D12"/>
    <w:rsid w:val="00FC42B3"/>
    <w:rsid w:val="00FC4A11"/>
    <w:rsid w:val="00FC54AC"/>
    <w:rsid w:val="00FC581A"/>
    <w:rsid w:val="00FC5950"/>
    <w:rsid w:val="00FC5E5D"/>
    <w:rsid w:val="00FC6179"/>
    <w:rsid w:val="00FC7EAD"/>
    <w:rsid w:val="00FD13B1"/>
    <w:rsid w:val="00FD2D96"/>
    <w:rsid w:val="00FD4A26"/>
    <w:rsid w:val="00FD53E8"/>
    <w:rsid w:val="00FE03C3"/>
    <w:rsid w:val="00FE0F38"/>
    <w:rsid w:val="00FE15B4"/>
    <w:rsid w:val="00FE18EA"/>
    <w:rsid w:val="00FE2E9F"/>
    <w:rsid w:val="00FE331E"/>
    <w:rsid w:val="00FE52DA"/>
    <w:rsid w:val="00FE52DB"/>
    <w:rsid w:val="00FE55C8"/>
    <w:rsid w:val="00FE571E"/>
    <w:rsid w:val="00FE5812"/>
    <w:rsid w:val="00FE673A"/>
    <w:rsid w:val="00FF01EB"/>
    <w:rsid w:val="00FF05C6"/>
    <w:rsid w:val="00FF0AE3"/>
    <w:rsid w:val="00FF12D5"/>
    <w:rsid w:val="00FF2265"/>
    <w:rsid w:val="00FF2418"/>
    <w:rsid w:val="00FF3106"/>
    <w:rsid w:val="00FF387C"/>
    <w:rsid w:val="00FF416A"/>
    <w:rsid w:val="00FF456C"/>
    <w:rsid w:val="00FF5D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5499E"/>
  <w15:chartTrackingRefBased/>
  <w15:docId w15:val="{34F051FD-72A2-4DB3-B7C4-93DE96BB0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0246"/>
    <w:pPr>
      <w:bidi/>
      <w:spacing w:after="0" w:line="240" w:lineRule="auto"/>
      <w:jc w:val="both"/>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D0246"/>
    <w:pPr>
      <w:tabs>
        <w:tab w:val="center" w:pos="4680"/>
        <w:tab w:val="right" w:pos="9360"/>
      </w:tabs>
      <w:bidi w:val="0"/>
      <w:jc w:val="left"/>
    </w:pPr>
    <w:rPr>
      <w:rFonts w:asciiTheme="minorHAnsi" w:eastAsiaTheme="minorHAnsi" w:hAnsiTheme="minorHAnsi" w:cstheme="minorBidi"/>
    </w:rPr>
  </w:style>
  <w:style w:type="character" w:customStyle="1" w:styleId="Char">
    <w:name w:val="رأس الصفحة Char"/>
    <w:basedOn w:val="a0"/>
    <w:link w:val="a3"/>
    <w:uiPriority w:val="99"/>
    <w:rsid w:val="002D0246"/>
  </w:style>
  <w:style w:type="paragraph" w:styleId="a4">
    <w:name w:val="footer"/>
    <w:basedOn w:val="a"/>
    <w:link w:val="Char0"/>
    <w:uiPriority w:val="99"/>
    <w:unhideWhenUsed/>
    <w:rsid w:val="002D0246"/>
    <w:pPr>
      <w:tabs>
        <w:tab w:val="center" w:pos="4680"/>
        <w:tab w:val="right" w:pos="9360"/>
      </w:tabs>
      <w:bidi w:val="0"/>
      <w:jc w:val="left"/>
    </w:pPr>
    <w:rPr>
      <w:rFonts w:asciiTheme="minorHAnsi" w:eastAsiaTheme="minorHAnsi" w:hAnsiTheme="minorHAnsi" w:cstheme="minorBidi"/>
    </w:rPr>
  </w:style>
  <w:style w:type="character" w:customStyle="1" w:styleId="Char0">
    <w:name w:val="تذييل الصفحة Char"/>
    <w:basedOn w:val="a0"/>
    <w:link w:val="a4"/>
    <w:uiPriority w:val="99"/>
    <w:rsid w:val="002D0246"/>
  </w:style>
  <w:style w:type="character" w:styleId="a5">
    <w:name w:val="page number"/>
    <w:uiPriority w:val="99"/>
    <w:rsid w:val="00AA696E"/>
    <w:rPr>
      <w:rFonts w:cs="Times New Roman"/>
    </w:rPr>
  </w:style>
  <w:style w:type="paragraph" w:styleId="a6">
    <w:name w:val="endnote text"/>
    <w:basedOn w:val="a"/>
    <w:link w:val="Char1"/>
    <w:uiPriority w:val="99"/>
    <w:semiHidden/>
    <w:unhideWhenUsed/>
    <w:rsid w:val="00AA696E"/>
    <w:rPr>
      <w:sz w:val="20"/>
      <w:szCs w:val="20"/>
    </w:rPr>
  </w:style>
  <w:style w:type="character" w:customStyle="1" w:styleId="Char1">
    <w:name w:val="نص تعليق ختامي Char"/>
    <w:basedOn w:val="a0"/>
    <w:link w:val="a6"/>
    <w:uiPriority w:val="99"/>
    <w:semiHidden/>
    <w:rsid w:val="00AA696E"/>
    <w:rPr>
      <w:rFonts w:ascii="Calibri" w:eastAsia="Calibri" w:hAnsi="Calibri" w:cs="Arial"/>
      <w:sz w:val="20"/>
      <w:szCs w:val="20"/>
    </w:rPr>
  </w:style>
  <w:style w:type="paragraph" w:styleId="a7">
    <w:name w:val="footnote text"/>
    <w:basedOn w:val="a"/>
    <w:link w:val="Char2"/>
    <w:uiPriority w:val="99"/>
    <w:unhideWhenUsed/>
    <w:rsid w:val="00AA696E"/>
    <w:rPr>
      <w:sz w:val="20"/>
      <w:szCs w:val="20"/>
    </w:rPr>
  </w:style>
  <w:style w:type="character" w:customStyle="1" w:styleId="Char2">
    <w:name w:val="نص حاشية سفلية Char"/>
    <w:basedOn w:val="a0"/>
    <w:link w:val="a7"/>
    <w:uiPriority w:val="99"/>
    <w:rsid w:val="00AA696E"/>
    <w:rPr>
      <w:rFonts w:ascii="Calibri" w:eastAsia="Calibri" w:hAnsi="Calibri" w:cs="Arial"/>
      <w:sz w:val="20"/>
      <w:szCs w:val="20"/>
    </w:rPr>
  </w:style>
  <w:style w:type="character" w:styleId="a8">
    <w:name w:val="endnote reference"/>
    <w:uiPriority w:val="99"/>
    <w:semiHidden/>
    <w:unhideWhenUsed/>
    <w:rsid w:val="00AA696E"/>
    <w:rPr>
      <w:vertAlign w:val="superscript"/>
    </w:rPr>
  </w:style>
  <w:style w:type="character" w:styleId="a9">
    <w:name w:val="footnote reference"/>
    <w:unhideWhenUsed/>
    <w:rsid w:val="00AA696E"/>
    <w:rPr>
      <w:vertAlign w:val="superscript"/>
    </w:rPr>
  </w:style>
  <w:style w:type="paragraph" w:styleId="aa">
    <w:name w:val="List Paragraph"/>
    <w:basedOn w:val="a"/>
    <w:uiPriority w:val="34"/>
    <w:qFormat/>
    <w:rsid w:val="00AA696E"/>
    <w:pPr>
      <w:ind w:left="720"/>
      <w:contextualSpacing/>
    </w:pPr>
  </w:style>
  <w:style w:type="paragraph" w:styleId="ab">
    <w:name w:val="Balloon Text"/>
    <w:basedOn w:val="a"/>
    <w:link w:val="Char3"/>
    <w:uiPriority w:val="99"/>
    <w:semiHidden/>
    <w:unhideWhenUsed/>
    <w:rsid w:val="00AA696E"/>
    <w:rPr>
      <w:rFonts w:ascii="Tahoma" w:hAnsi="Tahoma" w:cs="Tahoma"/>
      <w:sz w:val="16"/>
      <w:szCs w:val="16"/>
    </w:rPr>
  </w:style>
  <w:style w:type="character" w:customStyle="1" w:styleId="Char3">
    <w:name w:val="نص في بالون Char"/>
    <w:basedOn w:val="a0"/>
    <w:link w:val="ab"/>
    <w:uiPriority w:val="99"/>
    <w:semiHidden/>
    <w:rsid w:val="00AA696E"/>
    <w:rPr>
      <w:rFonts w:ascii="Tahoma" w:eastAsia="Calibri" w:hAnsi="Tahoma" w:cs="Tahoma"/>
      <w:sz w:val="16"/>
      <w:szCs w:val="16"/>
    </w:rPr>
  </w:style>
  <w:style w:type="character" w:styleId="Hyperlink">
    <w:name w:val="Hyperlink"/>
    <w:uiPriority w:val="99"/>
    <w:unhideWhenUsed/>
    <w:rsid w:val="00AA696E"/>
    <w:rPr>
      <w:color w:val="0563C1"/>
      <w:u w:val="single"/>
    </w:rPr>
  </w:style>
  <w:style w:type="character" w:customStyle="1" w:styleId="1">
    <w:name w:val="إشارة لم يتم حلها1"/>
    <w:uiPriority w:val="99"/>
    <w:semiHidden/>
    <w:unhideWhenUsed/>
    <w:rsid w:val="00AA696E"/>
    <w:rPr>
      <w:color w:val="605E5C"/>
      <w:shd w:val="clear" w:color="auto" w:fill="E1DFDD"/>
    </w:rPr>
  </w:style>
  <w:style w:type="paragraph" w:styleId="ac">
    <w:name w:val="Normal (Web)"/>
    <w:basedOn w:val="a"/>
    <w:uiPriority w:val="99"/>
    <w:semiHidden/>
    <w:unhideWhenUsed/>
    <w:rsid w:val="00AA696E"/>
    <w:rPr>
      <w:rFonts w:ascii="Times New Roman" w:hAnsi="Times New Roman" w:cs="Times New Roman"/>
      <w:sz w:val="24"/>
      <w:szCs w:val="24"/>
    </w:rPr>
  </w:style>
  <w:style w:type="paragraph" w:customStyle="1" w:styleId="NoSpacing2">
    <w:name w:val="No Spacing2"/>
    <w:rsid w:val="00AA696E"/>
    <w:pPr>
      <w:bidi/>
      <w:spacing w:after="0" w:line="240" w:lineRule="auto"/>
    </w:pPr>
    <w:rPr>
      <w:rFonts w:ascii="Times New Roman" w:eastAsia="Calibri" w:hAnsi="Times New Roman" w:cs="Traditional Arabic"/>
      <w:noProof/>
      <w:sz w:val="20"/>
      <w:szCs w:val="32"/>
      <w:lang w:eastAsia="ar-SA"/>
    </w:rPr>
  </w:style>
  <w:style w:type="character" w:customStyle="1" w:styleId="2">
    <w:name w:val="إشارة لم يتم حلها2"/>
    <w:basedOn w:val="a0"/>
    <w:uiPriority w:val="99"/>
    <w:semiHidden/>
    <w:unhideWhenUsed/>
    <w:rsid w:val="005B55D9"/>
    <w:rPr>
      <w:color w:val="605E5C"/>
      <w:shd w:val="clear" w:color="auto" w:fill="E1DFDD"/>
    </w:rPr>
  </w:style>
  <w:style w:type="character" w:customStyle="1" w:styleId="3">
    <w:name w:val="إشارة لم يتم حلها3"/>
    <w:basedOn w:val="a0"/>
    <w:uiPriority w:val="99"/>
    <w:semiHidden/>
    <w:unhideWhenUsed/>
    <w:rsid w:val="003F5566"/>
    <w:rPr>
      <w:color w:val="605E5C"/>
      <w:shd w:val="clear" w:color="auto" w:fill="E1DFDD"/>
    </w:rPr>
  </w:style>
  <w:style w:type="character" w:styleId="ad">
    <w:name w:val="annotation reference"/>
    <w:basedOn w:val="a0"/>
    <w:uiPriority w:val="99"/>
    <w:semiHidden/>
    <w:unhideWhenUsed/>
    <w:rsid w:val="000F3845"/>
    <w:rPr>
      <w:sz w:val="16"/>
      <w:szCs w:val="16"/>
    </w:rPr>
  </w:style>
  <w:style w:type="paragraph" w:styleId="ae">
    <w:name w:val="annotation text"/>
    <w:basedOn w:val="a"/>
    <w:link w:val="Char4"/>
    <w:uiPriority w:val="99"/>
    <w:semiHidden/>
    <w:unhideWhenUsed/>
    <w:rsid w:val="000F3845"/>
    <w:rPr>
      <w:sz w:val="20"/>
      <w:szCs w:val="20"/>
    </w:rPr>
  </w:style>
  <w:style w:type="character" w:customStyle="1" w:styleId="Char4">
    <w:name w:val="نص تعليق Char"/>
    <w:basedOn w:val="a0"/>
    <w:link w:val="ae"/>
    <w:uiPriority w:val="99"/>
    <w:semiHidden/>
    <w:rsid w:val="000F3845"/>
    <w:rPr>
      <w:rFonts w:ascii="Calibri" w:eastAsia="Calibri" w:hAnsi="Calibri" w:cs="Arial"/>
      <w:sz w:val="20"/>
      <w:szCs w:val="20"/>
    </w:rPr>
  </w:style>
  <w:style w:type="paragraph" w:styleId="af">
    <w:name w:val="annotation subject"/>
    <w:basedOn w:val="ae"/>
    <w:next w:val="ae"/>
    <w:link w:val="Char5"/>
    <w:uiPriority w:val="99"/>
    <w:semiHidden/>
    <w:unhideWhenUsed/>
    <w:rsid w:val="000F3845"/>
    <w:rPr>
      <w:b/>
      <w:bCs/>
    </w:rPr>
  </w:style>
  <w:style w:type="character" w:customStyle="1" w:styleId="Char5">
    <w:name w:val="موضوع تعليق Char"/>
    <w:basedOn w:val="Char4"/>
    <w:link w:val="af"/>
    <w:uiPriority w:val="99"/>
    <w:semiHidden/>
    <w:rsid w:val="000F3845"/>
    <w:rPr>
      <w:rFonts w:ascii="Calibri" w:eastAsia="Calibri" w:hAnsi="Calibri" w:cs="Arial"/>
      <w:b/>
      <w:bCs/>
      <w:sz w:val="20"/>
      <w:szCs w:val="20"/>
    </w:rPr>
  </w:style>
  <w:style w:type="paragraph" w:customStyle="1" w:styleId="NoSpacing1">
    <w:name w:val="No Spacing1"/>
    <w:uiPriority w:val="99"/>
    <w:rsid w:val="00F32FBD"/>
    <w:pPr>
      <w:bidi/>
      <w:spacing w:after="0" w:line="240" w:lineRule="auto"/>
    </w:pPr>
    <w:rPr>
      <w:rFonts w:ascii="Calibri" w:eastAsia="Times New Roman" w:hAnsi="Calibri" w:cs="Arial"/>
    </w:rPr>
  </w:style>
  <w:style w:type="character" w:customStyle="1" w:styleId="4">
    <w:name w:val="إشارة لم يتم حلها4"/>
    <w:basedOn w:val="a0"/>
    <w:uiPriority w:val="99"/>
    <w:semiHidden/>
    <w:unhideWhenUsed/>
    <w:rsid w:val="00E641BF"/>
    <w:rPr>
      <w:color w:val="605E5C"/>
      <w:shd w:val="clear" w:color="auto" w:fill="E1DFDD"/>
    </w:rPr>
  </w:style>
  <w:style w:type="table" w:styleId="af0">
    <w:name w:val="Table Grid"/>
    <w:basedOn w:val="a1"/>
    <w:uiPriority w:val="39"/>
    <w:rsid w:val="00E2487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31698">
      <w:bodyDiv w:val="1"/>
      <w:marLeft w:val="0"/>
      <w:marRight w:val="0"/>
      <w:marTop w:val="0"/>
      <w:marBottom w:val="0"/>
      <w:divBdr>
        <w:top w:val="none" w:sz="0" w:space="0" w:color="auto"/>
        <w:left w:val="none" w:sz="0" w:space="0" w:color="auto"/>
        <w:bottom w:val="none" w:sz="0" w:space="0" w:color="auto"/>
        <w:right w:val="none" w:sz="0" w:space="0" w:color="auto"/>
      </w:divBdr>
    </w:div>
    <w:div w:id="104813290">
      <w:bodyDiv w:val="1"/>
      <w:marLeft w:val="0"/>
      <w:marRight w:val="0"/>
      <w:marTop w:val="0"/>
      <w:marBottom w:val="0"/>
      <w:divBdr>
        <w:top w:val="none" w:sz="0" w:space="0" w:color="auto"/>
        <w:left w:val="none" w:sz="0" w:space="0" w:color="auto"/>
        <w:bottom w:val="none" w:sz="0" w:space="0" w:color="auto"/>
        <w:right w:val="none" w:sz="0" w:space="0" w:color="auto"/>
      </w:divBdr>
    </w:div>
    <w:div w:id="245650555">
      <w:bodyDiv w:val="1"/>
      <w:marLeft w:val="0"/>
      <w:marRight w:val="0"/>
      <w:marTop w:val="0"/>
      <w:marBottom w:val="0"/>
      <w:divBdr>
        <w:top w:val="none" w:sz="0" w:space="0" w:color="auto"/>
        <w:left w:val="none" w:sz="0" w:space="0" w:color="auto"/>
        <w:bottom w:val="none" w:sz="0" w:space="0" w:color="auto"/>
        <w:right w:val="none" w:sz="0" w:space="0" w:color="auto"/>
      </w:divBdr>
    </w:div>
    <w:div w:id="347367748">
      <w:bodyDiv w:val="1"/>
      <w:marLeft w:val="0"/>
      <w:marRight w:val="0"/>
      <w:marTop w:val="0"/>
      <w:marBottom w:val="0"/>
      <w:divBdr>
        <w:top w:val="none" w:sz="0" w:space="0" w:color="auto"/>
        <w:left w:val="none" w:sz="0" w:space="0" w:color="auto"/>
        <w:bottom w:val="none" w:sz="0" w:space="0" w:color="auto"/>
        <w:right w:val="none" w:sz="0" w:space="0" w:color="auto"/>
      </w:divBdr>
    </w:div>
    <w:div w:id="405609630">
      <w:bodyDiv w:val="1"/>
      <w:marLeft w:val="0"/>
      <w:marRight w:val="0"/>
      <w:marTop w:val="0"/>
      <w:marBottom w:val="0"/>
      <w:divBdr>
        <w:top w:val="none" w:sz="0" w:space="0" w:color="auto"/>
        <w:left w:val="none" w:sz="0" w:space="0" w:color="auto"/>
        <w:bottom w:val="none" w:sz="0" w:space="0" w:color="auto"/>
        <w:right w:val="none" w:sz="0" w:space="0" w:color="auto"/>
      </w:divBdr>
    </w:div>
    <w:div w:id="504437287">
      <w:bodyDiv w:val="1"/>
      <w:marLeft w:val="0"/>
      <w:marRight w:val="0"/>
      <w:marTop w:val="0"/>
      <w:marBottom w:val="0"/>
      <w:divBdr>
        <w:top w:val="none" w:sz="0" w:space="0" w:color="auto"/>
        <w:left w:val="none" w:sz="0" w:space="0" w:color="auto"/>
        <w:bottom w:val="none" w:sz="0" w:space="0" w:color="auto"/>
        <w:right w:val="none" w:sz="0" w:space="0" w:color="auto"/>
      </w:divBdr>
      <w:divsChild>
        <w:div w:id="1623464966">
          <w:marLeft w:val="0"/>
          <w:marRight w:val="0"/>
          <w:marTop w:val="0"/>
          <w:marBottom w:val="0"/>
          <w:divBdr>
            <w:top w:val="none" w:sz="0" w:space="0" w:color="auto"/>
            <w:left w:val="none" w:sz="0" w:space="0" w:color="auto"/>
            <w:bottom w:val="none" w:sz="0" w:space="0" w:color="auto"/>
            <w:right w:val="none" w:sz="0" w:space="0" w:color="auto"/>
          </w:divBdr>
          <w:divsChild>
            <w:div w:id="1784496385">
              <w:marLeft w:val="0"/>
              <w:marRight w:val="0"/>
              <w:marTop w:val="0"/>
              <w:marBottom w:val="0"/>
              <w:divBdr>
                <w:top w:val="none" w:sz="0" w:space="0" w:color="auto"/>
                <w:left w:val="none" w:sz="0" w:space="0" w:color="auto"/>
                <w:bottom w:val="none" w:sz="0" w:space="0" w:color="auto"/>
                <w:right w:val="none" w:sz="0" w:space="0" w:color="auto"/>
              </w:divBdr>
              <w:divsChild>
                <w:div w:id="537281467">
                  <w:marLeft w:val="0"/>
                  <w:marRight w:val="0"/>
                  <w:marTop w:val="0"/>
                  <w:marBottom w:val="0"/>
                  <w:divBdr>
                    <w:top w:val="none" w:sz="0" w:space="0" w:color="auto"/>
                    <w:left w:val="none" w:sz="0" w:space="0" w:color="auto"/>
                    <w:bottom w:val="none" w:sz="0" w:space="0" w:color="auto"/>
                    <w:right w:val="none" w:sz="0" w:space="0" w:color="auto"/>
                  </w:divBdr>
                  <w:divsChild>
                    <w:div w:id="41552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6941956">
      <w:bodyDiv w:val="1"/>
      <w:marLeft w:val="0"/>
      <w:marRight w:val="0"/>
      <w:marTop w:val="0"/>
      <w:marBottom w:val="0"/>
      <w:divBdr>
        <w:top w:val="none" w:sz="0" w:space="0" w:color="auto"/>
        <w:left w:val="none" w:sz="0" w:space="0" w:color="auto"/>
        <w:bottom w:val="none" w:sz="0" w:space="0" w:color="auto"/>
        <w:right w:val="none" w:sz="0" w:space="0" w:color="auto"/>
      </w:divBdr>
    </w:div>
    <w:div w:id="539709497">
      <w:bodyDiv w:val="1"/>
      <w:marLeft w:val="0"/>
      <w:marRight w:val="0"/>
      <w:marTop w:val="0"/>
      <w:marBottom w:val="0"/>
      <w:divBdr>
        <w:top w:val="none" w:sz="0" w:space="0" w:color="auto"/>
        <w:left w:val="none" w:sz="0" w:space="0" w:color="auto"/>
        <w:bottom w:val="none" w:sz="0" w:space="0" w:color="auto"/>
        <w:right w:val="none" w:sz="0" w:space="0" w:color="auto"/>
      </w:divBdr>
    </w:div>
    <w:div w:id="772551071">
      <w:bodyDiv w:val="1"/>
      <w:marLeft w:val="0"/>
      <w:marRight w:val="0"/>
      <w:marTop w:val="0"/>
      <w:marBottom w:val="0"/>
      <w:divBdr>
        <w:top w:val="none" w:sz="0" w:space="0" w:color="auto"/>
        <w:left w:val="none" w:sz="0" w:space="0" w:color="auto"/>
        <w:bottom w:val="none" w:sz="0" w:space="0" w:color="auto"/>
        <w:right w:val="none" w:sz="0" w:space="0" w:color="auto"/>
      </w:divBdr>
    </w:div>
    <w:div w:id="866987521">
      <w:bodyDiv w:val="1"/>
      <w:marLeft w:val="0"/>
      <w:marRight w:val="0"/>
      <w:marTop w:val="0"/>
      <w:marBottom w:val="0"/>
      <w:divBdr>
        <w:top w:val="none" w:sz="0" w:space="0" w:color="auto"/>
        <w:left w:val="none" w:sz="0" w:space="0" w:color="auto"/>
        <w:bottom w:val="none" w:sz="0" w:space="0" w:color="auto"/>
        <w:right w:val="none" w:sz="0" w:space="0" w:color="auto"/>
      </w:divBdr>
    </w:div>
    <w:div w:id="889339505">
      <w:bodyDiv w:val="1"/>
      <w:marLeft w:val="0"/>
      <w:marRight w:val="0"/>
      <w:marTop w:val="0"/>
      <w:marBottom w:val="0"/>
      <w:divBdr>
        <w:top w:val="none" w:sz="0" w:space="0" w:color="auto"/>
        <w:left w:val="none" w:sz="0" w:space="0" w:color="auto"/>
        <w:bottom w:val="none" w:sz="0" w:space="0" w:color="auto"/>
        <w:right w:val="none" w:sz="0" w:space="0" w:color="auto"/>
      </w:divBdr>
    </w:div>
    <w:div w:id="1007951003">
      <w:bodyDiv w:val="1"/>
      <w:marLeft w:val="0"/>
      <w:marRight w:val="0"/>
      <w:marTop w:val="0"/>
      <w:marBottom w:val="0"/>
      <w:divBdr>
        <w:top w:val="none" w:sz="0" w:space="0" w:color="auto"/>
        <w:left w:val="none" w:sz="0" w:space="0" w:color="auto"/>
        <w:bottom w:val="none" w:sz="0" w:space="0" w:color="auto"/>
        <w:right w:val="none" w:sz="0" w:space="0" w:color="auto"/>
      </w:divBdr>
    </w:div>
    <w:div w:id="1085344695">
      <w:bodyDiv w:val="1"/>
      <w:marLeft w:val="0"/>
      <w:marRight w:val="0"/>
      <w:marTop w:val="0"/>
      <w:marBottom w:val="0"/>
      <w:divBdr>
        <w:top w:val="none" w:sz="0" w:space="0" w:color="auto"/>
        <w:left w:val="none" w:sz="0" w:space="0" w:color="auto"/>
        <w:bottom w:val="none" w:sz="0" w:space="0" w:color="auto"/>
        <w:right w:val="none" w:sz="0" w:space="0" w:color="auto"/>
      </w:divBdr>
      <w:divsChild>
        <w:div w:id="1932657546">
          <w:marLeft w:val="0"/>
          <w:marRight w:val="0"/>
          <w:marTop w:val="0"/>
          <w:marBottom w:val="0"/>
          <w:divBdr>
            <w:top w:val="none" w:sz="0" w:space="0" w:color="auto"/>
            <w:left w:val="none" w:sz="0" w:space="0" w:color="auto"/>
            <w:bottom w:val="none" w:sz="0" w:space="0" w:color="auto"/>
            <w:right w:val="none" w:sz="0" w:space="0" w:color="auto"/>
          </w:divBdr>
          <w:divsChild>
            <w:div w:id="205919603">
              <w:marLeft w:val="0"/>
              <w:marRight w:val="0"/>
              <w:marTop w:val="0"/>
              <w:marBottom w:val="0"/>
              <w:divBdr>
                <w:top w:val="none" w:sz="0" w:space="0" w:color="auto"/>
                <w:left w:val="none" w:sz="0" w:space="0" w:color="auto"/>
                <w:bottom w:val="none" w:sz="0" w:space="0" w:color="auto"/>
                <w:right w:val="none" w:sz="0" w:space="0" w:color="auto"/>
              </w:divBdr>
              <w:divsChild>
                <w:div w:id="1604875966">
                  <w:marLeft w:val="0"/>
                  <w:marRight w:val="0"/>
                  <w:marTop w:val="0"/>
                  <w:marBottom w:val="0"/>
                  <w:divBdr>
                    <w:top w:val="none" w:sz="0" w:space="0" w:color="auto"/>
                    <w:left w:val="none" w:sz="0" w:space="0" w:color="auto"/>
                    <w:bottom w:val="none" w:sz="0" w:space="0" w:color="auto"/>
                    <w:right w:val="none" w:sz="0" w:space="0" w:color="auto"/>
                  </w:divBdr>
                  <w:divsChild>
                    <w:div w:id="209638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370380">
      <w:bodyDiv w:val="1"/>
      <w:marLeft w:val="0"/>
      <w:marRight w:val="0"/>
      <w:marTop w:val="0"/>
      <w:marBottom w:val="0"/>
      <w:divBdr>
        <w:top w:val="none" w:sz="0" w:space="0" w:color="auto"/>
        <w:left w:val="none" w:sz="0" w:space="0" w:color="auto"/>
        <w:bottom w:val="none" w:sz="0" w:space="0" w:color="auto"/>
        <w:right w:val="none" w:sz="0" w:space="0" w:color="auto"/>
      </w:divBdr>
    </w:div>
    <w:div w:id="1260873816">
      <w:bodyDiv w:val="1"/>
      <w:marLeft w:val="0"/>
      <w:marRight w:val="0"/>
      <w:marTop w:val="0"/>
      <w:marBottom w:val="0"/>
      <w:divBdr>
        <w:top w:val="none" w:sz="0" w:space="0" w:color="auto"/>
        <w:left w:val="none" w:sz="0" w:space="0" w:color="auto"/>
        <w:bottom w:val="none" w:sz="0" w:space="0" w:color="auto"/>
        <w:right w:val="none" w:sz="0" w:space="0" w:color="auto"/>
      </w:divBdr>
      <w:divsChild>
        <w:div w:id="1415316258">
          <w:marLeft w:val="0"/>
          <w:marRight w:val="0"/>
          <w:marTop w:val="0"/>
          <w:marBottom w:val="0"/>
          <w:divBdr>
            <w:top w:val="none" w:sz="0" w:space="0" w:color="auto"/>
            <w:left w:val="none" w:sz="0" w:space="0" w:color="auto"/>
            <w:bottom w:val="none" w:sz="0" w:space="0" w:color="auto"/>
            <w:right w:val="none" w:sz="0" w:space="0" w:color="auto"/>
          </w:divBdr>
          <w:divsChild>
            <w:div w:id="102772845">
              <w:marLeft w:val="0"/>
              <w:marRight w:val="0"/>
              <w:marTop w:val="0"/>
              <w:marBottom w:val="0"/>
              <w:divBdr>
                <w:top w:val="none" w:sz="0" w:space="0" w:color="auto"/>
                <w:left w:val="none" w:sz="0" w:space="0" w:color="auto"/>
                <w:bottom w:val="none" w:sz="0" w:space="0" w:color="auto"/>
                <w:right w:val="none" w:sz="0" w:space="0" w:color="auto"/>
              </w:divBdr>
              <w:divsChild>
                <w:div w:id="1908834290">
                  <w:marLeft w:val="0"/>
                  <w:marRight w:val="0"/>
                  <w:marTop w:val="0"/>
                  <w:marBottom w:val="0"/>
                  <w:divBdr>
                    <w:top w:val="none" w:sz="0" w:space="0" w:color="auto"/>
                    <w:left w:val="none" w:sz="0" w:space="0" w:color="auto"/>
                    <w:bottom w:val="none" w:sz="0" w:space="0" w:color="auto"/>
                    <w:right w:val="none" w:sz="0" w:space="0" w:color="auto"/>
                  </w:divBdr>
                  <w:divsChild>
                    <w:div w:id="24807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43672">
      <w:bodyDiv w:val="1"/>
      <w:marLeft w:val="0"/>
      <w:marRight w:val="0"/>
      <w:marTop w:val="0"/>
      <w:marBottom w:val="0"/>
      <w:divBdr>
        <w:top w:val="none" w:sz="0" w:space="0" w:color="auto"/>
        <w:left w:val="none" w:sz="0" w:space="0" w:color="auto"/>
        <w:bottom w:val="none" w:sz="0" w:space="0" w:color="auto"/>
        <w:right w:val="none" w:sz="0" w:space="0" w:color="auto"/>
      </w:divBdr>
    </w:div>
    <w:div w:id="1496069633">
      <w:bodyDiv w:val="1"/>
      <w:marLeft w:val="0"/>
      <w:marRight w:val="0"/>
      <w:marTop w:val="0"/>
      <w:marBottom w:val="0"/>
      <w:divBdr>
        <w:top w:val="none" w:sz="0" w:space="0" w:color="auto"/>
        <w:left w:val="none" w:sz="0" w:space="0" w:color="auto"/>
        <w:bottom w:val="none" w:sz="0" w:space="0" w:color="auto"/>
        <w:right w:val="none" w:sz="0" w:space="0" w:color="auto"/>
      </w:divBdr>
    </w:div>
    <w:div w:id="1514800029">
      <w:bodyDiv w:val="1"/>
      <w:marLeft w:val="0"/>
      <w:marRight w:val="0"/>
      <w:marTop w:val="0"/>
      <w:marBottom w:val="0"/>
      <w:divBdr>
        <w:top w:val="none" w:sz="0" w:space="0" w:color="auto"/>
        <w:left w:val="none" w:sz="0" w:space="0" w:color="auto"/>
        <w:bottom w:val="none" w:sz="0" w:space="0" w:color="auto"/>
        <w:right w:val="none" w:sz="0" w:space="0" w:color="auto"/>
      </w:divBdr>
    </w:div>
    <w:div w:id="1563711749">
      <w:bodyDiv w:val="1"/>
      <w:marLeft w:val="0"/>
      <w:marRight w:val="0"/>
      <w:marTop w:val="0"/>
      <w:marBottom w:val="0"/>
      <w:divBdr>
        <w:top w:val="none" w:sz="0" w:space="0" w:color="auto"/>
        <w:left w:val="none" w:sz="0" w:space="0" w:color="auto"/>
        <w:bottom w:val="none" w:sz="0" w:space="0" w:color="auto"/>
        <w:right w:val="none" w:sz="0" w:space="0" w:color="auto"/>
      </w:divBdr>
      <w:divsChild>
        <w:div w:id="1101299003">
          <w:marLeft w:val="0"/>
          <w:marRight w:val="0"/>
          <w:marTop w:val="0"/>
          <w:marBottom w:val="0"/>
          <w:divBdr>
            <w:top w:val="none" w:sz="0" w:space="0" w:color="auto"/>
            <w:left w:val="none" w:sz="0" w:space="0" w:color="auto"/>
            <w:bottom w:val="none" w:sz="0" w:space="0" w:color="auto"/>
            <w:right w:val="none" w:sz="0" w:space="0" w:color="auto"/>
          </w:divBdr>
          <w:divsChild>
            <w:div w:id="1664896848">
              <w:marLeft w:val="0"/>
              <w:marRight w:val="0"/>
              <w:marTop w:val="0"/>
              <w:marBottom w:val="0"/>
              <w:divBdr>
                <w:top w:val="none" w:sz="0" w:space="0" w:color="auto"/>
                <w:left w:val="none" w:sz="0" w:space="0" w:color="auto"/>
                <w:bottom w:val="none" w:sz="0" w:space="0" w:color="auto"/>
                <w:right w:val="none" w:sz="0" w:space="0" w:color="auto"/>
              </w:divBdr>
              <w:divsChild>
                <w:div w:id="968783649">
                  <w:marLeft w:val="0"/>
                  <w:marRight w:val="0"/>
                  <w:marTop w:val="0"/>
                  <w:marBottom w:val="0"/>
                  <w:divBdr>
                    <w:top w:val="none" w:sz="0" w:space="0" w:color="auto"/>
                    <w:left w:val="none" w:sz="0" w:space="0" w:color="auto"/>
                    <w:bottom w:val="none" w:sz="0" w:space="0" w:color="auto"/>
                    <w:right w:val="none" w:sz="0" w:space="0" w:color="auto"/>
                  </w:divBdr>
                  <w:divsChild>
                    <w:div w:id="77818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839365">
      <w:bodyDiv w:val="1"/>
      <w:marLeft w:val="0"/>
      <w:marRight w:val="0"/>
      <w:marTop w:val="0"/>
      <w:marBottom w:val="0"/>
      <w:divBdr>
        <w:top w:val="none" w:sz="0" w:space="0" w:color="auto"/>
        <w:left w:val="none" w:sz="0" w:space="0" w:color="auto"/>
        <w:bottom w:val="none" w:sz="0" w:space="0" w:color="auto"/>
        <w:right w:val="none" w:sz="0" w:space="0" w:color="auto"/>
      </w:divBdr>
      <w:divsChild>
        <w:div w:id="1596402407">
          <w:marLeft w:val="0"/>
          <w:marRight w:val="0"/>
          <w:marTop w:val="0"/>
          <w:marBottom w:val="0"/>
          <w:divBdr>
            <w:top w:val="none" w:sz="0" w:space="0" w:color="auto"/>
            <w:left w:val="none" w:sz="0" w:space="0" w:color="auto"/>
            <w:bottom w:val="none" w:sz="0" w:space="0" w:color="auto"/>
            <w:right w:val="none" w:sz="0" w:space="0" w:color="auto"/>
          </w:divBdr>
          <w:divsChild>
            <w:div w:id="2022004991">
              <w:marLeft w:val="0"/>
              <w:marRight w:val="0"/>
              <w:marTop w:val="0"/>
              <w:marBottom w:val="0"/>
              <w:divBdr>
                <w:top w:val="none" w:sz="0" w:space="0" w:color="auto"/>
                <w:left w:val="none" w:sz="0" w:space="0" w:color="auto"/>
                <w:bottom w:val="none" w:sz="0" w:space="0" w:color="auto"/>
                <w:right w:val="none" w:sz="0" w:space="0" w:color="auto"/>
              </w:divBdr>
              <w:divsChild>
                <w:div w:id="207114199">
                  <w:marLeft w:val="0"/>
                  <w:marRight w:val="0"/>
                  <w:marTop w:val="0"/>
                  <w:marBottom w:val="0"/>
                  <w:divBdr>
                    <w:top w:val="none" w:sz="0" w:space="0" w:color="auto"/>
                    <w:left w:val="none" w:sz="0" w:space="0" w:color="auto"/>
                    <w:bottom w:val="none" w:sz="0" w:space="0" w:color="auto"/>
                    <w:right w:val="none" w:sz="0" w:space="0" w:color="auto"/>
                  </w:divBdr>
                  <w:divsChild>
                    <w:div w:id="100193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363377">
      <w:bodyDiv w:val="1"/>
      <w:marLeft w:val="0"/>
      <w:marRight w:val="0"/>
      <w:marTop w:val="0"/>
      <w:marBottom w:val="0"/>
      <w:divBdr>
        <w:top w:val="none" w:sz="0" w:space="0" w:color="auto"/>
        <w:left w:val="none" w:sz="0" w:space="0" w:color="auto"/>
        <w:bottom w:val="none" w:sz="0" w:space="0" w:color="auto"/>
        <w:right w:val="none" w:sz="0" w:space="0" w:color="auto"/>
      </w:divBdr>
      <w:divsChild>
        <w:div w:id="1650473257">
          <w:marLeft w:val="0"/>
          <w:marRight w:val="0"/>
          <w:marTop w:val="0"/>
          <w:marBottom w:val="0"/>
          <w:divBdr>
            <w:top w:val="none" w:sz="0" w:space="0" w:color="auto"/>
            <w:left w:val="none" w:sz="0" w:space="0" w:color="auto"/>
            <w:bottom w:val="none" w:sz="0" w:space="0" w:color="auto"/>
            <w:right w:val="none" w:sz="0" w:space="0" w:color="auto"/>
          </w:divBdr>
          <w:divsChild>
            <w:div w:id="1748186969">
              <w:marLeft w:val="0"/>
              <w:marRight w:val="0"/>
              <w:marTop w:val="0"/>
              <w:marBottom w:val="0"/>
              <w:divBdr>
                <w:top w:val="none" w:sz="0" w:space="0" w:color="auto"/>
                <w:left w:val="none" w:sz="0" w:space="0" w:color="auto"/>
                <w:bottom w:val="none" w:sz="0" w:space="0" w:color="auto"/>
                <w:right w:val="none" w:sz="0" w:space="0" w:color="auto"/>
              </w:divBdr>
              <w:divsChild>
                <w:div w:id="1942253028">
                  <w:marLeft w:val="0"/>
                  <w:marRight w:val="0"/>
                  <w:marTop w:val="0"/>
                  <w:marBottom w:val="0"/>
                  <w:divBdr>
                    <w:top w:val="none" w:sz="0" w:space="0" w:color="auto"/>
                    <w:left w:val="none" w:sz="0" w:space="0" w:color="auto"/>
                    <w:bottom w:val="none" w:sz="0" w:space="0" w:color="auto"/>
                    <w:right w:val="none" w:sz="0" w:space="0" w:color="auto"/>
                  </w:divBdr>
                  <w:divsChild>
                    <w:div w:id="134894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249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F84C84-1C2E-4757-B18C-0B964DA6C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1496</Words>
  <Characters>8530</Characters>
  <Application>Microsoft Office Word</Application>
  <DocSecurity>0</DocSecurity>
  <Lines>71</Lines>
  <Paragraphs>20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القرآن الكريم</vt:lpstr>
      <vt:lpstr>رحلة صدق وتصديق</vt:lpstr>
    </vt:vector>
  </TitlesOfParts>
  <Company/>
  <LinksUpToDate>false</LinksUpToDate>
  <CharactersWithSpaces>10006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 to Recite the Qurʾān</dc:title>
  <dc:subject/>
  <dc:creator>Said Elmandoh</dc:creator>
  <cp:keywords/>
  <dc:description/>
  <cp:lastModifiedBy>Said Elmandoh</cp:lastModifiedBy>
  <cp:revision>25</cp:revision>
  <cp:lastPrinted>2026-10-28T04:37:00Z</cp:lastPrinted>
  <dcterms:created xsi:type="dcterms:W3CDTF">2026-10-28T08:40:00Z</dcterms:created>
  <dcterms:modified xsi:type="dcterms:W3CDTF">2026-10-29T04:45:00Z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2024-10-30T10:08:14Z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2cc1d6db-064c-433d-9171-17a3fdcc06da</vt:lpwstr>
  </property>
  <property fmtid="{D5CDD505-2E9C-101B-9397-08002B2CF9AE}" pid="7" name="MSIP_Label_defa4170-0d19-0005-0004-bc88714345d2_ActionId">
    <vt:lpwstr>87ba4766-6c01-495a-a739-7bca0ac1f0aa</vt:lpwstr>
  </property>
  <property fmtid="{D5CDD505-2E9C-101B-9397-08002B2CF9AE}" pid="8" name="MSIP_Label_defa4170-0d19-0005-0004-bc88714345d2_ContentBits">
    <vt:lpwstr>0</vt:lpwstr>
  </property>
  <property fmtid="{D5CDD505-2E9C-101B-9397-08002B2CF9AE}" pid="9" name="ClassificationContentMarkingFooterShapeIds">
    <vt:lpwstr>28a911b6,46953943,11be9fb1</vt:lpwstr>
  </property>
  <property fmtid="{D5CDD505-2E9C-101B-9397-08002B2CF9AE}" pid="10" name="ClassificationContentMarkingFooterFontProps">
    <vt:lpwstr>#000000,10,Calibri</vt:lpwstr>
  </property>
  <property fmtid="{D5CDD505-2E9C-101B-9397-08002B2CF9AE}" pid="11" name="ClassificationContentMarkingFooterText">
    <vt:lpwstr>Classification : Public</vt:lpwstr>
  </property>
  <property fmtid="{D5CDD505-2E9C-101B-9397-08002B2CF9AE}" pid="12" name="MSIP_Label_674f924c-1b6e-43e4-aed2-f66e01939b2e_Enabled">
    <vt:lpwstr>true</vt:lpwstr>
  </property>
  <property fmtid="{D5CDD505-2E9C-101B-9397-08002B2CF9AE}" pid="13" name="MSIP_Label_674f924c-1b6e-43e4-aed2-f66e01939b2e_SetDate">
    <vt:lpwstr>2024-10-30T10:39:09Z</vt:lpwstr>
  </property>
  <property fmtid="{D5CDD505-2E9C-101B-9397-08002B2CF9AE}" pid="14" name="MSIP_Label_674f924c-1b6e-43e4-aed2-f66e01939b2e_Method">
    <vt:lpwstr>Privileged</vt:lpwstr>
  </property>
  <property fmtid="{D5CDD505-2E9C-101B-9397-08002B2CF9AE}" pid="15" name="MSIP_Label_674f924c-1b6e-43e4-aed2-f66e01939b2e_Name">
    <vt:lpwstr>Public</vt:lpwstr>
  </property>
  <property fmtid="{D5CDD505-2E9C-101B-9397-08002B2CF9AE}" pid="16" name="MSIP_Label_674f924c-1b6e-43e4-aed2-f66e01939b2e_SiteId">
    <vt:lpwstr>0a8d00b7-df0a-4a52-a647-5c13f8349631</vt:lpwstr>
  </property>
  <property fmtid="{D5CDD505-2E9C-101B-9397-08002B2CF9AE}" pid="17" name="MSIP_Label_674f924c-1b6e-43e4-aed2-f66e01939b2e_ActionId">
    <vt:lpwstr>52ce9063-4ad1-40b4-81a8-c99b98d8a049</vt:lpwstr>
  </property>
  <property fmtid="{D5CDD505-2E9C-101B-9397-08002B2CF9AE}" pid="18" name="MSIP_Label_674f924c-1b6e-43e4-aed2-f66e01939b2e_ContentBits">
    <vt:lpwstr>2</vt:lpwstr>
  </property>
</Properties>
</file>